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79FA4" w14:textId="458A4609" w:rsidR="001819C2" w:rsidRPr="004D6032" w:rsidRDefault="001819C2" w:rsidP="001819C2">
      <w:pPr>
        <w:rPr>
          <w:rFonts w:ascii="Arial Nova Light" w:eastAsia="SimSun" w:hAnsi="Arial Nova Light" w:cs="Times New Roman"/>
          <w:bCs/>
          <w:iCs/>
          <w:color w:val="000000"/>
          <w:sz w:val="22"/>
          <w:szCs w:val="22"/>
          <w:lang w:eastAsia="zh-CN"/>
        </w:rPr>
      </w:pPr>
      <w:r w:rsidRPr="004D6032">
        <w:rPr>
          <w:rFonts w:ascii="Arial Nova Light" w:eastAsia="SimSun" w:hAnsi="Arial Nova Light" w:cs="Times New Roman"/>
          <w:bCs/>
          <w:iCs/>
          <w:color w:val="000000"/>
          <w:sz w:val="22"/>
          <w:szCs w:val="22"/>
          <w:lang w:eastAsia="zh-CN"/>
        </w:rPr>
        <w:t>Comunicato stampa</w:t>
      </w:r>
    </w:p>
    <w:p w14:paraId="2F574186" w14:textId="0064D189" w:rsidR="001819C2" w:rsidRPr="00491F92" w:rsidRDefault="00491F92" w:rsidP="00491F92">
      <w:pPr>
        <w:jc w:val="right"/>
        <w:rPr>
          <w:rFonts w:ascii="Arial Nova Light" w:eastAsia="SimSun" w:hAnsi="Arial Nova Light" w:cs="Times New Roman"/>
          <w:bCs/>
          <w:iCs/>
          <w:color w:val="000000"/>
          <w:sz w:val="22"/>
          <w:szCs w:val="22"/>
          <w:lang w:eastAsia="zh-CN"/>
        </w:rPr>
      </w:pPr>
      <w:r w:rsidRPr="00491F92">
        <w:rPr>
          <w:rFonts w:ascii="Arial Nova Light" w:eastAsia="SimSun" w:hAnsi="Arial Nova Light" w:cs="Times New Roman"/>
          <w:bCs/>
          <w:iCs/>
          <w:color w:val="000000"/>
          <w:sz w:val="22"/>
          <w:szCs w:val="22"/>
          <w:lang w:eastAsia="zh-CN"/>
        </w:rPr>
        <w:t>Genova, 26 aprile 2022</w:t>
      </w:r>
    </w:p>
    <w:p w14:paraId="28230969" w14:textId="0E26CFAE" w:rsidR="008459B6" w:rsidRPr="008C352E" w:rsidRDefault="008459B6" w:rsidP="008459B6">
      <w:pPr>
        <w:pStyle w:val="NormaleWeb"/>
        <w:spacing w:after="0" w:afterAutospacing="0"/>
        <w:jc w:val="center"/>
        <w:rPr>
          <w:rFonts w:ascii="Arial Nova Light" w:hAnsi="Arial Nova Light" w:cs="Tahoma"/>
          <w:b/>
          <w:bCs/>
          <w:sz w:val="32"/>
          <w:szCs w:val="32"/>
          <w:lang w:eastAsia="en-US"/>
        </w:rPr>
      </w:pPr>
      <w:r w:rsidRPr="008C352E">
        <w:rPr>
          <w:rFonts w:ascii="Arial Nova Light" w:hAnsi="Arial Nova Light" w:cs="Tahoma"/>
          <w:b/>
          <w:bCs/>
          <w:sz w:val="32"/>
          <w:szCs w:val="32"/>
          <w:lang w:eastAsia="en-US"/>
        </w:rPr>
        <w:t>Sboccia la Moda a</w:t>
      </w:r>
      <w:r w:rsidR="00491F92" w:rsidRPr="008C352E">
        <w:rPr>
          <w:rFonts w:ascii="Arial Nova Light" w:hAnsi="Arial Nova Light" w:cs="Tahoma"/>
          <w:b/>
          <w:bCs/>
          <w:sz w:val="32"/>
          <w:szCs w:val="32"/>
          <w:lang w:eastAsia="en-US"/>
        </w:rPr>
        <w:t xml:space="preserve"> </w:t>
      </w:r>
      <w:r w:rsidRPr="008C352E">
        <w:rPr>
          <w:rFonts w:ascii="Arial Nova Light" w:hAnsi="Arial Nova Light" w:cs="Tahoma"/>
          <w:b/>
          <w:bCs/>
          <w:sz w:val="32"/>
          <w:szCs w:val="32"/>
          <w:lang w:eastAsia="en-US"/>
        </w:rPr>
        <w:t>Euroflora</w:t>
      </w:r>
    </w:p>
    <w:p w14:paraId="632CC82D" w14:textId="4E414007" w:rsidR="008459B6" w:rsidRPr="008C352E" w:rsidRDefault="008459B6" w:rsidP="008C352E">
      <w:pPr>
        <w:pStyle w:val="NormaleWeb"/>
        <w:spacing w:after="0" w:afterAutospacing="0" w:line="288" w:lineRule="auto"/>
        <w:jc w:val="both"/>
        <w:rPr>
          <w:rFonts w:ascii="Arial Nova Light" w:hAnsi="Arial Nova Light" w:cs="Tahoma"/>
          <w:i/>
          <w:iCs/>
          <w:lang w:eastAsia="en-US"/>
        </w:rPr>
      </w:pPr>
      <w:r w:rsidRPr="008C352E">
        <w:rPr>
          <w:rFonts w:ascii="Arial Nova Light" w:hAnsi="Arial Nova Light" w:cs="Tahoma"/>
          <w:i/>
          <w:iCs/>
          <w:lang w:eastAsia="en-US"/>
        </w:rPr>
        <w:t>Tra le creazioni</w:t>
      </w:r>
      <w:r w:rsidR="00491F92" w:rsidRPr="008C352E">
        <w:rPr>
          <w:rFonts w:ascii="Arial Nova Light" w:hAnsi="Arial Nova Light" w:cs="Tahoma"/>
          <w:i/>
          <w:iCs/>
          <w:lang w:eastAsia="en-US"/>
        </w:rPr>
        <w:t xml:space="preserve"> </w:t>
      </w:r>
      <w:r w:rsidRPr="008C352E">
        <w:rPr>
          <w:rFonts w:ascii="Arial Nova Light" w:hAnsi="Arial Nova Light" w:cs="Tahoma"/>
          <w:i/>
          <w:iCs/>
          <w:lang w:eastAsia="en-US"/>
        </w:rPr>
        <w:t>di</w:t>
      </w:r>
      <w:r w:rsidR="00491F92" w:rsidRPr="008C352E">
        <w:rPr>
          <w:rFonts w:ascii="Arial Nova Light" w:hAnsi="Arial Nova Light" w:cs="Tahoma"/>
          <w:i/>
          <w:iCs/>
          <w:lang w:eastAsia="en-US"/>
        </w:rPr>
        <w:t xml:space="preserve"> </w:t>
      </w:r>
      <w:r w:rsidRPr="008C352E">
        <w:rPr>
          <w:rFonts w:ascii="Arial Nova Light" w:hAnsi="Arial Nova Light" w:cs="Tahoma"/>
          <w:i/>
          <w:iCs/>
          <w:lang w:eastAsia="en-US"/>
        </w:rPr>
        <w:t>DAPHNÉ Sanremo spicca il foulard Rosa Grace de Monaco, omaggio</w:t>
      </w:r>
      <w:r w:rsidR="00361794" w:rsidRPr="008C352E">
        <w:rPr>
          <w:rFonts w:ascii="Arial Nova Light" w:hAnsi="Arial Nova Light" w:cs="Tahoma"/>
          <w:i/>
          <w:iCs/>
          <w:lang w:eastAsia="en-US"/>
        </w:rPr>
        <w:t xml:space="preserve"> </w:t>
      </w:r>
      <w:r w:rsidRPr="008C352E">
        <w:rPr>
          <w:rFonts w:ascii="Arial Nova Light" w:hAnsi="Arial Nova Light" w:cs="Tahoma"/>
          <w:i/>
          <w:iCs/>
          <w:lang w:eastAsia="en-US"/>
        </w:rPr>
        <w:t>al legame con la famiglia Grimaldi</w:t>
      </w:r>
    </w:p>
    <w:p w14:paraId="3DDDD406" w14:textId="34849E05" w:rsidR="008459B6" w:rsidRPr="008C352E" w:rsidRDefault="008459B6" w:rsidP="008459B6">
      <w:pPr>
        <w:pStyle w:val="NormaleWeb"/>
        <w:spacing w:after="147" w:afterAutospacing="0" w:line="288" w:lineRule="auto"/>
        <w:jc w:val="both"/>
        <w:rPr>
          <w:rFonts w:ascii="Arial Nova Light" w:hAnsi="Arial Nova Light" w:cs="Tahoma"/>
          <w:lang w:eastAsia="en-US"/>
        </w:rPr>
      </w:pPr>
      <w:r w:rsidRPr="008C352E">
        <w:rPr>
          <w:rFonts w:ascii="Arial Nova Light" w:hAnsi="Arial Nova Light" w:cs="Tahoma"/>
          <w:lang w:eastAsia="en-US"/>
        </w:rPr>
        <w:t>Presentata oggi presso lo spazio eventi la conferenza</w:t>
      </w:r>
      <w:r w:rsidR="00361794" w:rsidRPr="008C352E">
        <w:rPr>
          <w:rFonts w:ascii="Arial Nova Light" w:hAnsi="Arial Nova Light" w:cs="Tahoma"/>
          <w:lang w:eastAsia="en-US"/>
        </w:rPr>
        <w:t xml:space="preserve"> </w:t>
      </w:r>
      <w:r w:rsidRPr="008C352E">
        <w:rPr>
          <w:rFonts w:ascii="Arial Nova Light" w:hAnsi="Arial Nova Light" w:cs="Tahoma"/>
          <w:lang w:eastAsia="en-US"/>
        </w:rPr>
        <w:t xml:space="preserve">"Dal fiore alla moda sostenibile" dove </w:t>
      </w:r>
      <w:r w:rsidR="008C352E">
        <w:rPr>
          <w:rFonts w:ascii="Arial Nova Light" w:hAnsi="Arial Nova Light" w:cs="Tahoma"/>
          <w:lang w:eastAsia="en-US"/>
        </w:rPr>
        <w:t xml:space="preserve">Barbara Borsotto, proprietaria della Maison sanremese, ha </w:t>
      </w:r>
      <w:r w:rsidRPr="008C352E">
        <w:rPr>
          <w:rFonts w:ascii="Arial Nova Light" w:hAnsi="Arial Nova Light" w:cs="Tahoma"/>
          <w:lang w:eastAsia="en-US"/>
        </w:rPr>
        <w:t>parlato di moda etica</w:t>
      </w:r>
      <w:r w:rsidR="009209D9" w:rsidRPr="008C352E">
        <w:rPr>
          <w:rFonts w:ascii="Arial Nova Light" w:hAnsi="Arial Nova Light" w:cs="Tahoma"/>
          <w:lang w:eastAsia="en-US"/>
        </w:rPr>
        <w:t xml:space="preserve"> e sostenibile</w:t>
      </w:r>
      <w:r w:rsidRPr="008C352E">
        <w:rPr>
          <w:rFonts w:ascii="Arial Nova Light" w:hAnsi="Arial Nova Light" w:cs="Tahoma"/>
          <w:lang w:eastAsia="en-US"/>
        </w:rPr>
        <w:t>. Per l’occasione è stato presentato il Foulard opera di</w:t>
      </w:r>
      <w:r w:rsidR="00491F92" w:rsidRPr="008C352E">
        <w:rPr>
          <w:rFonts w:ascii="Arial Nova Light" w:hAnsi="Arial Nova Light" w:cs="Tahoma"/>
          <w:lang w:eastAsia="en-US"/>
        </w:rPr>
        <w:t xml:space="preserve"> </w:t>
      </w:r>
      <w:r w:rsidRPr="008C352E">
        <w:rPr>
          <w:rFonts w:ascii="Arial Nova Light" w:hAnsi="Arial Nova Light" w:cs="Tahoma"/>
          <w:lang w:eastAsia="en-US"/>
        </w:rPr>
        <w:t>DAPHNÉ, dedicato alla manifestazione</w:t>
      </w:r>
      <w:r w:rsidR="00491F92" w:rsidRPr="008C352E">
        <w:rPr>
          <w:rFonts w:ascii="Arial Nova Light" w:hAnsi="Arial Nova Light" w:cs="Tahoma"/>
          <w:lang w:eastAsia="en-US"/>
        </w:rPr>
        <w:t xml:space="preserve"> </w:t>
      </w:r>
      <w:r w:rsidRPr="008C352E">
        <w:rPr>
          <w:rFonts w:ascii="Arial Nova Light" w:hAnsi="Arial Nova Light" w:cs="Tahoma"/>
          <w:lang w:eastAsia="en-US"/>
        </w:rPr>
        <w:t>Euroflora</w:t>
      </w:r>
      <w:r w:rsidR="00491F92" w:rsidRPr="008C352E">
        <w:rPr>
          <w:rFonts w:ascii="Arial Nova Light" w:hAnsi="Arial Nova Light" w:cs="Tahoma"/>
          <w:lang w:eastAsia="en-US"/>
        </w:rPr>
        <w:t xml:space="preserve"> </w:t>
      </w:r>
      <w:r w:rsidRPr="008C352E">
        <w:rPr>
          <w:rFonts w:ascii="Arial Nova Light" w:hAnsi="Arial Nova Light" w:cs="Tahoma"/>
          <w:lang w:eastAsia="en-US"/>
        </w:rPr>
        <w:t>2022</w:t>
      </w:r>
      <w:r w:rsidR="00491F92" w:rsidRPr="008C352E">
        <w:rPr>
          <w:rFonts w:ascii="Arial Nova Light" w:hAnsi="Arial Nova Light" w:cs="Tahoma"/>
          <w:lang w:eastAsia="en-US"/>
        </w:rPr>
        <w:t xml:space="preserve">; </w:t>
      </w:r>
      <w:r w:rsidRPr="008C352E">
        <w:rPr>
          <w:rFonts w:ascii="Arial Nova Light" w:hAnsi="Arial Nova Light" w:cs="Tahoma"/>
          <w:lang w:eastAsia="en-US"/>
        </w:rPr>
        <w:t>26 esemplari della</w:t>
      </w:r>
      <w:r w:rsidR="00491F92" w:rsidRPr="008C352E">
        <w:rPr>
          <w:rFonts w:ascii="Arial Nova Light" w:hAnsi="Arial Nova Light" w:cs="Tahoma"/>
          <w:lang w:eastAsia="en-US"/>
        </w:rPr>
        <w:t xml:space="preserve"> </w:t>
      </w:r>
      <w:r w:rsidRPr="008C352E">
        <w:rPr>
          <w:rFonts w:ascii="Arial Nova Light" w:hAnsi="Arial Nova Light" w:cs="Tahoma"/>
          <w:lang w:eastAsia="en-US"/>
        </w:rPr>
        <w:t>flora</w:t>
      </w:r>
      <w:r w:rsidR="00491F92" w:rsidRPr="008C352E">
        <w:rPr>
          <w:rFonts w:ascii="Arial Nova Light" w:hAnsi="Arial Nova Light" w:cs="Tahoma"/>
          <w:lang w:eastAsia="en-US"/>
        </w:rPr>
        <w:t xml:space="preserve"> </w:t>
      </w:r>
      <w:r w:rsidRPr="008C352E">
        <w:rPr>
          <w:rFonts w:ascii="Arial Nova Light" w:hAnsi="Arial Nova Light" w:cs="Tahoma"/>
          <w:lang w:eastAsia="en-US"/>
        </w:rPr>
        <w:t>spontanea delle montagne liguri impressi su twill di seta, per celebrare la magnificenza della natura, che crea bellezza e unicità. I fiori di montagna sono infatti per la Maison sanremese simbolo di sostenibilità, perché essi nascono anche in luoghi impervi senza pesticidi o concimi di alcun genere e contribuiscono all'ecosistema naturale del territorio, oltre ad essere di una bellezza e rarità uniche.</w:t>
      </w:r>
    </w:p>
    <w:p w14:paraId="00B2B62E" w14:textId="244E4E33" w:rsidR="008459B6" w:rsidRPr="008C352E" w:rsidRDefault="008459B6" w:rsidP="008459B6">
      <w:pPr>
        <w:pStyle w:val="NormaleWeb"/>
        <w:spacing w:after="147" w:afterAutospacing="0" w:line="288" w:lineRule="auto"/>
        <w:jc w:val="both"/>
        <w:rPr>
          <w:rFonts w:ascii="Arial Nova Light" w:hAnsi="Arial Nova Light" w:cs="Tahoma"/>
          <w:lang w:eastAsia="en-US"/>
        </w:rPr>
      </w:pPr>
      <w:r w:rsidRPr="008C352E">
        <w:rPr>
          <w:rFonts w:ascii="Arial Nova Light" w:hAnsi="Arial Nova Light" w:cs="Tahoma"/>
          <w:lang w:eastAsia="en-US"/>
        </w:rPr>
        <w:t>DAPHNÉ Sanremo,</w:t>
      </w:r>
      <w:r w:rsidR="00491F92" w:rsidRPr="008C352E">
        <w:rPr>
          <w:rFonts w:ascii="Arial Nova Light" w:hAnsi="Arial Nova Light" w:cs="Tahoma"/>
          <w:lang w:eastAsia="en-US"/>
        </w:rPr>
        <w:t xml:space="preserve"> è</w:t>
      </w:r>
      <w:r w:rsidRPr="008C352E">
        <w:rPr>
          <w:rFonts w:ascii="Arial Nova Light" w:hAnsi="Arial Nova Light" w:cs="Tahoma"/>
          <w:lang w:eastAsia="en-US"/>
        </w:rPr>
        <w:t xml:space="preserve"> presente alla manifestazione</w:t>
      </w:r>
      <w:r w:rsidR="00491F92" w:rsidRPr="008C352E">
        <w:rPr>
          <w:rFonts w:ascii="Arial Nova Light" w:hAnsi="Arial Nova Light" w:cs="Tahoma"/>
          <w:lang w:eastAsia="en-US"/>
        </w:rPr>
        <w:t xml:space="preserve"> </w:t>
      </w:r>
      <w:r w:rsidRPr="008C352E">
        <w:rPr>
          <w:rFonts w:ascii="Arial Nova Light" w:hAnsi="Arial Nova Light" w:cs="Tahoma"/>
          <w:lang w:eastAsia="en-US"/>
        </w:rPr>
        <w:t>Euroflora</w:t>
      </w:r>
      <w:r w:rsidR="00491F92" w:rsidRPr="008C352E">
        <w:rPr>
          <w:rFonts w:ascii="Arial Nova Light" w:hAnsi="Arial Nova Light" w:cs="Tahoma"/>
          <w:lang w:eastAsia="en-US"/>
        </w:rPr>
        <w:t xml:space="preserve"> </w:t>
      </w:r>
      <w:r w:rsidRPr="008C352E">
        <w:rPr>
          <w:rFonts w:ascii="Arial Nova Light" w:hAnsi="Arial Nova Light" w:cs="Tahoma"/>
          <w:lang w:eastAsia="en-US"/>
        </w:rPr>
        <w:t>2022</w:t>
      </w:r>
      <w:r w:rsidR="00491F92" w:rsidRPr="008C352E">
        <w:rPr>
          <w:rFonts w:ascii="Arial Nova Light" w:hAnsi="Arial Nova Light" w:cs="Tahoma"/>
          <w:lang w:eastAsia="en-US"/>
        </w:rPr>
        <w:t xml:space="preserve"> </w:t>
      </w:r>
      <w:r w:rsidRPr="008C352E">
        <w:rPr>
          <w:rFonts w:ascii="Arial Nova Light" w:hAnsi="Arial Nova Light" w:cs="Tahoma"/>
          <w:lang w:eastAsia="en-US"/>
        </w:rPr>
        <w:t>con una collezione di abiti floreali in esposizione presso la Galleria di Arte Moderna (GAM) che ha sede nella Villa Saluzzo Serra all'interno della suggestiva cornice dei Parchi di Nervi. Fiori e sostenibilità protagonisti delle creazioni</w:t>
      </w:r>
      <w:r w:rsidR="00D420F5" w:rsidRPr="008C352E">
        <w:rPr>
          <w:rFonts w:ascii="Arial Nova Light" w:hAnsi="Arial Nova Light" w:cs="Tahoma"/>
          <w:lang w:eastAsia="en-US"/>
        </w:rPr>
        <w:t xml:space="preserve"> </w:t>
      </w:r>
      <w:r w:rsidRPr="008C352E">
        <w:rPr>
          <w:rFonts w:ascii="Arial Nova Light" w:hAnsi="Arial Nova Light" w:cs="Tahoma"/>
          <w:lang w:eastAsia="en-US"/>
        </w:rPr>
        <w:t>DAPHNÉ, svelano il legame con personaggi storici e la Liguria. Prima fra tutti</w:t>
      </w:r>
      <w:r w:rsidR="00D420F5" w:rsidRPr="008C352E">
        <w:rPr>
          <w:rFonts w:ascii="Arial Nova Light" w:hAnsi="Arial Nova Light" w:cs="Tahoma"/>
          <w:lang w:eastAsia="en-US"/>
        </w:rPr>
        <w:t xml:space="preserve"> </w:t>
      </w:r>
      <w:r w:rsidRPr="008C352E">
        <w:rPr>
          <w:rFonts w:ascii="Arial Nova Light" w:hAnsi="Arial Nova Light" w:cs="Tahoma"/>
          <w:lang w:eastAsia="en-US"/>
        </w:rPr>
        <w:t>La Rosa Grace, che la Maison ha impresso su seta in onore di S.A.S. La Principessa Grace di Monaco che, insieme a</w:t>
      </w:r>
      <w:r w:rsidR="00D420F5" w:rsidRPr="008C352E">
        <w:rPr>
          <w:rFonts w:ascii="Arial Nova Light" w:hAnsi="Arial Nova Light" w:cs="Tahoma"/>
          <w:lang w:eastAsia="en-US"/>
        </w:rPr>
        <w:t xml:space="preserve"> </w:t>
      </w:r>
      <w:r w:rsidRPr="008C352E">
        <w:rPr>
          <w:rFonts w:ascii="Arial Nova Light" w:hAnsi="Arial Nova Light" w:cs="Tahoma"/>
          <w:lang w:eastAsia="en-US"/>
        </w:rPr>
        <w:t xml:space="preserve">Ranieri di Monaco, furono ospiti della prima edizione di Euroflora nel 1966. A Grace Kelly, grande appassionata di rose, fu dedicata, dalla casa ibridatrice </w:t>
      </w:r>
      <w:proofErr w:type="spellStart"/>
      <w:r w:rsidRPr="008C352E">
        <w:rPr>
          <w:rFonts w:ascii="Arial Nova Light" w:hAnsi="Arial Nova Light" w:cs="Tahoma"/>
          <w:lang w:eastAsia="en-US"/>
        </w:rPr>
        <w:t>Meilland</w:t>
      </w:r>
      <w:proofErr w:type="spellEnd"/>
      <w:r w:rsidRPr="008C352E">
        <w:rPr>
          <w:rFonts w:ascii="Arial Nova Light" w:hAnsi="Arial Nova Light" w:cs="Tahoma"/>
          <w:lang w:eastAsia="en-US"/>
        </w:rPr>
        <w:t>, la rosa “Princesse de Monaco” dagli anni 80 ospitata nel Roseto dei Parchi di Nervi.</w:t>
      </w:r>
    </w:p>
    <w:p w14:paraId="6303BFA0" w14:textId="64D09A48" w:rsidR="008459B6" w:rsidRPr="008C352E" w:rsidRDefault="008459B6" w:rsidP="008459B6">
      <w:pPr>
        <w:pStyle w:val="NormaleWeb"/>
        <w:spacing w:after="147" w:afterAutospacing="0" w:line="288" w:lineRule="auto"/>
        <w:jc w:val="both"/>
        <w:rPr>
          <w:rFonts w:ascii="Arial Nova Light" w:hAnsi="Arial Nova Light" w:cs="Tahoma"/>
          <w:lang w:eastAsia="en-US"/>
        </w:rPr>
      </w:pPr>
      <w:r w:rsidRPr="008C352E">
        <w:rPr>
          <w:rFonts w:ascii="Arial Nova Light" w:hAnsi="Arial Nova Light" w:cs="Tahoma"/>
          <w:lang w:eastAsia="en-US"/>
        </w:rPr>
        <w:t>Non solo rose nelle creazioni della Maison</w:t>
      </w:r>
      <w:r w:rsidR="00605C4B" w:rsidRPr="008C352E">
        <w:rPr>
          <w:rFonts w:ascii="Arial Nova Light" w:hAnsi="Arial Nova Light" w:cs="Tahoma"/>
          <w:lang w:eastAsia="en-US"/>
        </w:rPr>
        <w:t xml:space="preserve"> </w:t>
      </w:r>
      <w:r w:rsidRPr="008C352E">
        <w:rPr>
          <w:rFonts w:ascii="Arial Nova Light" w:hAnsi="Arial Nova Light" w:cs="Tahoma"/>
          <w:lang w:eastAsia="en-US"/>
        </w:rPr>
        <w:t>sanremese,</w:t>
      </w:r>
      <w:r w:rsidR="00605C4B" w:rsidRPr="008C352E">
        <w:rPr>
          <w:rFonts w:ascii="Arial Nova Light" w:hAnsi="Arial Nova Light" w:cs="Tahoma"/>
          <w:lang w:eastAsia="en-US"/>
        </w:rPr>
        <w:t xml:space="preserve"> </w:t>
      </w:r>
      <w:r w:rsidRPr="008C352E">
        <w:rPr>
          <w:rFonts w:ascii="Arial Nova Light" w:hAnsi="Arial Nova Light" w:cs="Tahoma"/>
          <w:lang w:eastAsia="en-US"/>
        </w:rPr>
        <w:t>per scoprire e riscoprire la storia della Liguria,</w:t>
      </w:r>
      <w:r w:rsidR="00605C4B" w:rsidRPr="008C352E">
        <w:rPr>
          <w:rFonts w:ascii="Arial Nova Light" w:hAnsi="Arial Nova Light" w:cs="Tahoma"/>
          <w:lang w:eastAsia="en-US"/>
        </w:rPr>
        <w:t xml:space="preserve"> </w:t>
      </w:r>
      <w:r w:rsidRPr="008C352E">
        <w:rPr>
          <w:rFonts w:ascii="Arial Nova Light" w:hAnsi="Arial Nova Light" w:cs="Tahoma"/>
          <w:lang w:eastAsia="en-US"/>
        </w:rPr>
        <w:t>altri quattro abiti Haute Couture colo</w:t>
      </w:r>
      <w:r w:rsidR="00104258">
        <w:rPr>
          <w:rFonts w:ascii="Arial Nova Light" w:hAnsi="Arial Nova Light" w:cs="Tahoma"/>
          <w:lang w:eastAsia="en-US"/>
        </w:rPr>
        <w:t>rano</w:t>
      </w:r>
      <w:r w:rsidRPr="008C352E">
        <w:rPr>
          <w:rFonts w:ascii="Arial Nova Light" w:hAnsi="Arial Nova Light" w:cs="Tahoma"/>
          <w:lang w:eastAsia="en-US"/>
        </w:rPr>
        <w:t xml:space="preserve"> il percorso dei visitatori</w:t>
      </w:r>
      <w:r w:rsidR="00104258">
        <w:rPr>
          <w:rFonts w:ascii="Arial Nova Light" w:hAnsi="Arial Nova Light" w:cs="Tahoma"/>
          <w:lang w:eastAsia="en-US"/>
        </w:rPr>
        <w:t xml:space="preserve"> di Euroflora - tra la Galleria d’Arte Moderna e la cappella gentilizia -</w:t>
      </w:r>
      <w:r w:rsidR="00605C4B" w:rsidRPr="008C352E">
        <w:rPr>
          <w:rFonts w:ascii="Arial Nova Light" w:hAnsi="Arial Nova Light" w:cs="Tahoma"/>
          <w:lang w:eastAsia="en-US"/>
        </w:rPr>
        <w:t xml:space="preserve"> </w:t>
      </w:r>
      <w:r w:rsidRPr="008C352E">
        <w:rPr>
          <w:rFonts w:ascii="Arial Nova Light" w:hAnsi="Arial Nova Light" w:cs="Tahoma"/>
          <w:lang w:eastAsia="en-US"/>
        </w:rPr>
        <w:t>Cactus e Succulente</w:t>
      </w:r>
      <w:r w:rsidR="00605C4B" w:rsidRPr="008C352E">
        <w:rPr>
          <w:rFonts w:ascii="Arial Nova Light" w:hAnsi="Arial Nova Light" w:cs="Tahoma"/>
          <w:lang w:eastAsia="en-US"/>
        </w:rPr>
        <w:t xml:space="preserve"> </w:t>
      </w:r>
      <w:r w:rsidRPr="008C352E">
        <w:rPr>
          <w:rFonts w:ascii="Arial Nova Light" w:hAnsi="Arial Nova Light" w:cs="Tahoma"/>
          <w:lang w:eastAsia="en-US"/>
        </w:rPr>
        <w:t>dedicato al</w:t>
      </w:r>
      <w:r w:rsidR="00605C4B" w:rsidRPr="008C352E">
        <w:rPr>
          <w:rFonts w:ascii="Arial Nova Light" w:hAnsi="Arial Nova Light" w:cs="Tahoma"/>
          <w:lang w:eastAsia="en-US"/>
        </w:rPr>
        <w:t xml:space="preserve"> </w:t>
      </w:r>
      <w:r w:rsidRPr="008C352E">
        <w:rPr>
          <w:rFonts w:ascii="Arial Nova Light" w:hAnsi="Arial Nova Light" w:cs="Tahoma"/>
          <w:lang w:eastAsia="en-US"/>
        </w:rPr>
        <w:t>meraviglioso</w:t>
      </w:r>
      <w:r w:rsidR="00605C4B" w:rsidRPr="008C352E">
        <w:rPr>
          <w:rFonts w:ascii="Arial Nova Light" w:hAnsi="Arial Nova Light" w:cs="Tahoma"/>
          <w:lang w:eastAsia="en-US"/>
        </w:rPr>
        <w:t xml:space="preserve"> </w:t>
      </w:r>
      <w:r w:rsidRPr="008C352E">
        <w:rPr>
          <w:rFonts w:ascii="Arial Nova Light" w:hAnsi="Arial Nova Light" w:cs="Tahoma"/>
          <w:lang w:eastAsia="en-US"/>
        </w:rPr>
        <w:t xml:space="preserve">mondo esotico dei </w:t>
      </w:r>
      <w:r w:rsidRPr="008C352E">
        <w:rPr>
          <w:rFonts w:ascii="Arial Nova Light" w:hAnsi="Arial Nova Light" w:cs="Tahoma"/>
          <w:lang w:eastAsia="en-US"/>
        </w:rPr>
        <w:lastRenderedPageBreak/>
        <w:t>Giardini di Thomas Hanbury,</w:t>
      </w:r>
      <w:r w:rsidR="00605C4B" w:rsidRPr="008C352E">
        <w:rPr>
          <w:rFonts w:ascii="Arial Nova Light" w:hAnsi="Arial Nova Light" w:cs="Tahoma"/>
          <w:lang w:eastAsia="en-US"/>
        </w:rPr>
        <w:t xml:space="preserve"> </w:t>
      </w:r>
      <w:r w:rsidRPr="008C352E">
        <w:rPr>
          <w:rFonts w:ascii="Arial Nova Light" w:hAnsi="Arial Nova Light" w:cs="Tahoma"/>
          <w:lang w:eastAsia="en-US"/>
        </w:rPr>
        <w:t>la Rosa Galliera</w:t>
      </w:r>
      <w:r w:rsidR="00605C4B" w:rsidRPr="008C352E">
        <w:rPr>
          <w:rFonts w:ascii="Arial Nova Light" w:hAnsi="Arial Nova Light" w:cs="Tahoma"/>
          <w:lang w:eastAsia="en-US"/>
        </w:rPr>
        <w:t xml:space="preserve"> </w:t>
      </w:r>
      <w:r w:rsidRPr="008C352E">
        <w:rPr>
          <w:rFonts w:ascii="Arial Nova Light" w:hAnsi="Arial Nova Light" w:cs="Tahoma"/>
          <w:lang w:eastAsia="en-US"/>
        </w:rPr>
        <w:t>dai petali che</w:t>
      </w:r>
      <w:r w:rsidR="00605C4B" w:rsidRPr="008C352E">
        <w:rPr>
          <w:rFonts w:ascii="Arial Nova Light" w:hAnsi="Arial Nova Light" w:cs="Tahoma"/>
          <w:lang w:eastAsia="en-US"/>
        </w:rPr>
        <w:t xml:space="preserve"> </w:t>
      </w:r>
      <w:r w:rsidRPr="008C352E">
        <w:rPr>
          <w:rFonts w:ascii="Arial Nova Light" w:hAnsi="Arial Nova Light" w:cs="Tahoma"/>
          <w:lang w:eastAsia="en-US"/>
        </w:rPr>
        <w:t>ricordano</w:t>
      </w:r>
      <w:r w:rsidR="00605C4B" w:rsidRPr="008C352E">
        <w:rPr>
          <w:rFonts w:ascii="Arial Nova Light" w:hAnsi="Arial Nova Light" w:cs="Tahoma"/>
          <w:lang w:eastAsia="en-US"/>
        </w:rPr>
        <w:t xml:space="preserve"> </w:t>
      </w:r>
      <w:r w:rsidRPr="008C352E">
        <w:rPr>
          <w:rFonts w:ascii="Arial Nova Light" w:hAnsi="Arial Nova Light" w:cs="Tahoma"/>
          <w:lang w:eastAsia="en-US"/>
        </w:rPr>
        <w:t>il velluto genovese, creata in omaggio alla nobildonna Maria Brignole Sale Duchessa di Galliera, la</w:t>
      </w:r>
      <w:r w:rsidR="00605C4B" w:rsidRPr="008C352E">
        <w:rPr>
          <w:rFonts w:ascii="Arial Nova Light" w:hAnsi="Arial Nova Light" w:cs="Tahoma"/>
          <w:lang w:eastAsia="en-US"/>
        </w:rPr>
        <w:t xml:space="preserve"> </w:t>
      </w:r>
      <w:r w:rsidRPr="008C352E">
        <w:rPr>
          <w:rFonts w:ascii="Arial Nova Light" w:hAnsi="Arial Nova Light" w:cs="Tahoma"/>
          <w:lang w:eastAsia="en-US"/>
        </w:rPr>
        <w:t>Valle del Sasso</w:t>
      </w:r>
      <w:r w:rsidR="00605C4B" w:rsidRPr="008C352E">
        <w:rPr>
          <w:rFonts w:ascii="Arial Nova Light" w:hAnsi="Arial Nova Light" w:cs="Tahoma"/>
          <w:lang w:eastAsia="en-US"/>
        </w:rPr>
        <w:t xml:space="preserve"> </w:t>
      </w:r>
      <w:r w:rsidRPr="008C352E">
        <w:rPr>
          <w:rFonts w:ascii="Arial Nova Light" w:hAnsi="Arial Nova Light" w:cs="Tahoma"/>
          <w:lang w:eastAsia="en-US"/>
        </w:rPr>
        <w:t>tratta dall'opera del maestro dell'Impressionismo Claude Monet che nel suo viaggio nella Riviera Ligure scoprì luci, colori e vegetazione uniche nel loro genere e il</w:t>
      </w:r>
      <w:r w:rsidR="00605C4B" w:rsidRPr="008C352E">
        <w:rPr>
          <w:rFonts w:ascii="Arial Nova Light" w:hAnsi="Arial Nova Light" w:cs="Tahoma"/>
          <w:lang w:eastAsia="en-US"/>
        </w:rPr>
        <w:t xml:space="preserve"> </w:t>
      </w:r>
      <w:r w:rsidRPr="008C352E">
        <w:rPr>
          <w:rFonts w:ascii="Arial Nova Light" w:hAnsi="Arial Nova Light" w:cs="Tahoma"/>
          <w:lang w:eastAsia="en-US"/>
        </w:rPr>
        <w:t>Bouquet de Monaco, dedicato ai profumati giardini in fiore del Principato di Monaco.</w:t>
      </w:r>
    </w:p>
    <w:p w14:paraId="21DB50D1" w14:textId="40E3A389" w:rsidR="008459B6" w:rsidRPr="008C352E" w:rsidRDefault="008459B6" w:rsidP="008459B6">
      <w:pPr>
        <w:pStyle w:val="NormaleWeb"/>
        <w:spacing w:after="147" w:afterAutospacing="0" w:line="288" w:lineRule="auto"/>
        <w:jc w:val="both"/>
        <w:rPr>
          <w:rFonts w:ascii="Arial Nova Light" w:hAnsi="Arial Nova Light" w:cs="Tahoma"/>
          <w:lang w:eastAsia="en-US"/>
        </w:rPr>
      </w:pPr>
      <w:r w:rsidRPr="008C352E">
        <w:rPr>
          <w:rFonts w:ascii="Arial Nova Light" w:hAnsi="Arial Nova Light" w:cs="Tahoma"/>
          <w:lang w:eastAsia="en-US"/>
        </w:rPr>
        <w:t>I capi esposti in seta e cotone organico sono stampati con coloranti non inquinanti e lavorati interamente a mano senza processi industriali, un richiamo importante all'attenzione che la moda di</w:t>
      </w:r>
      <w:r w:rsidR="00605C4B" w:rsidRPr="008C352E">
        <w:rPr>
          <w:rFonts w:ascii="Arial Nova Light" w:hAnsi="Arial Nova Light" w:cs="Tahoma"/>
          <w:lang w:eastAsia="en-US"/>
        </w:rPr>
        <w:t xml:space="preserve"> </w:t>
      </w:r>
      <w:r w:rsidRPr="008C352E">
        <w:rPr>
          <w:rFonts w:ascii="Arial Nova Light" w:hAnsi="Arial Nova Light" w:cs="Tahoma"/>
          <w:lang w:eastAsia="en-US"/>
        </w:rPr>
        <w:t>DAPHNÉ Sanremo</w:t>
      </w:r>
      <w:r w:rsidR="00605C4B" w:rsidRPr="008C352E">
        <w:rPr>
          <w:rFonts w:ascii="Arial Nova Light" w:hAnsi="Arial Nova Light" w:cs="Tahoma"/>
          <w:lang w:eastAsia="en-US"/>
        </w:rPr>
        <w:t xml:space="preserve"> </w:t>
      </w:r>
      <w:r w:rsidRPr="008C352E">
        <w:rPr>
          <w:rFonts w:ascii="Arial Nova Light" w:hAnsi="Arial Nova Light" w:cs="Tahoma"/>
          <w:lang w:eastAsia="en-US"/>
        </w:rPr>
        <w:t>pone al fattore sostenibilità, ormai imprescindibile dall'etica dell'artigianato d'eccellenza. Ogni capo</w:t>
      </w:r>
      <w:r w:rsidR="00605C4B" w:rsidRPr="008C352E">
        <w:rPr>
          <w:rFonts w:ascii="Arial Nova Light" w:hAnsi="Arial Nova Light" w:cs="Tahoma"/>
          <w:lang w:eastAsia="en-US"/>
        </w:rPr>
        <w:t xml:space="preserve"> </w:t>
      </w:r>
      <w:r w:rsidRPr="008C352E">
        <w:rPr>
          <w:rFonts w:ascii="Arial Nova Light" w:hAnsi="Arial Nova Light" w:cs="Tahoma"/>
          <w:lang w:eastAsia="en-US"/>
        </w:rPr>
        <w:t>Haute Couture è</w:t>
      </w:r>
      <w:r w:rsidR="00605C4B" w:rsidRPr="008C352E">
        <w:rPr>
          <w:rFonts w:ascii="Arial Nova Light" w:hAnsi="Arial Nova Light" w:cs="Tahoma"/>
          <w:lang w:eastAsia="en-US"/>
        </w:rPr>
        <w:t xml:space="preserve"> </w:t>
      </w:r>
      <w:r w:rsidRPr="008C352E">
        <w:rPr>
          <w:rFonts w:ascii="Arial Nova Light" w:hAnsi="Arial Nova Light" w:cs="Tahoma"/>
          <w:lang w:eastAsia="en-US"/>
        </w:rPr>
        <w:t xml:space="preserve">adornato da accessori realizzati artigianalmente, opera dell'artista siciliano Giuseppe </w:t>
      </w:r>
      <w:proofErr w:type="spellStart"/>
      <w:r w:rsidRPr="008C352E">
        <w:rPr>
          <w:rFonts w:ascii="Arial Nova Light" w:hAnsi="Arial Nova Light" w:cs="Tahoma"/>
          <w:lang w:eastAsia="en-US"/>
        </w:rPr>
        <w:t>Petriglieri</w:t>
      </w:r>
      <w:proofErr w:type="spellEnd"/>
      <w:r w:rsidR="00104258">
        <w:rPr>
          <w:rFonts w:ascii="Arial Nova Light" w:hAnsi="Arial Nova Light" w:cs="Tahoma"/>
          <w:lang w:eastAsia="en-US"/>
        </w:rPr>
        <w:t xml:space="preserve">. Accessori che rappresentano </w:t>
      </w:r>
      <w:r w:rsidRPr="008C352E">
        <w:rPr>
          <w:rFonts w:ascii="Arial Nova Light" w:hAnsi="Arial Nova Light" w:cs="Tahoma"/>
          <w:lang w:eastAsia="en-US"/>
        </w:rPr>
        <w:t>un</w:t>
      </w:r>
      <w:r w:rsidR="00605C4B" w:rsidRPr="008C352E">
        <w:rPr>
          <w:rFonts w:ascii="Arial Nova Light" w:hAnsi="Arial Nova Light" w:cs="Tahoma"/>
          <w:lang w:eastAsia="en-US"/>
        </w:rPr>
        <w:t xml:space="preserve"> </w:t>
      </w:r>
      <w:r w:rsidRPr="008C352E">
        <w:rPr>
          <w:rFonts w:ascii="Arial Nova Light" w:hAnsi="Arial Nova Light" w:cs="Tahoma"/>
          <w:lang w:eastAsia="en-US"/>
        </w:rPr>
        <w:t xml:space="preserve">esempio virtuoso di lotta allo spreco, </w:t>
      </w:r>
      <w:proofErr w:type="spellStart"/>
      <w:r w:rsidRPr="008C352E">
        <w:rPr>
          <w:rFonts w:ascii="Arial Nova Light" w:hAnsi="Arial Nova Light" w:cs="Tahoma"/>
          <w:lang w:eastAsia="en-US"/>
        </w:rPr>
        <w:t>perchè</w:t>
      </w:r>
      <w:proofErr w:type="spellEnd"/>
      <w:r w:rsidRPr="008C352E">
        <w:rPr>
          <w:rFonts w:ascii="Arial Nova Light" w:hAnsi="Arial Nova Light" w:cs="Tahoma"/>
          <w:lang w:eastAsia="en-US"/>
        </w:rPr>
        <w:t xml:space="preserve"> anche nella moda si può dare l'esempio, utilizzando materie prime sostenibili. Il viaggio tra moda e fiori di Liguria non finisce qui, presso la Cappella Gentilizia un gioiello Haute Couture </w:t>
      </w:r>
      <w:r w:rsidR="00104258">
        <w:rPr>
          <w:rFonts w:ascii="Arial Nova Light" w:hAnsi="Arial Nova Light" w:cs="Tahoma"/>
          <w:lang w:eastAsia="en-US"/>
        </w:rPr>
        <w:t xml:space="preserve">è </w:t>
      </w:r>
      <w:r w:rsidRPr="008C352E">
        <w:rPr>
          <w:rFonts w:ascii="Arial Nova Light" w:hAnsi="Arial Nova Light" w:cs="Tahoma"/>
          <w:lang w:eastAsia="en-US"/>
        </w:rPr>
        <w:t>esposto tra le meravigliose orchidee di</w:t>
      </w:r>
      <w:r w:rsidR="00605C4B" w:rsidRPr="008C352E">
        <w:rPr>
          <w:rFonts w:ascii="Arial Nova Light" w:hAnsi="Arial Nova Light" w:cs="Tahoma"/>
          <w:lang w:eastAsia="en-US"/>
        </w:rPr>
        <w:t xml:space="preserve"> </w:t>
      </w:r>
      <w:r w:rsidRPr="008C352E">
        <w:rPr>
          <w:rFonts w:ascii="Arial Nova Light" w:hAnsi="Arial Nova Light" w:cs="Tahoma"/>
          <w:lang w:eastAsia="en-US"/>
        </w:rPr>
        <w:t>Enrico Vincenzo, un abito da sposa in verde smeraldo, simbolo di speranza e sostenibilità.</w:t>
      </w:r>
    </w:p>
    <w:p w14:paraId="5AFDA62F" w14:textId="29CB11A8" w:rsidR="00437918" w:rsidRDefault="00437918" w:rsidP="00437918">
      <w:pPr>
        <w:rPr>
          <w:rFonts w:ascii="Arial Nova Light" w:hAnsi="Arial Nova Light"/>
        </w:rPr>
      </w:pPr>
      <w:r>
        <w:rPr>
          <w:rFonts w:ascii="Arial Nova Light" w:hAnsi="Arial Nova Light"/>
        </w:rPr>
        <w:t>__________________________________________________________</w:t>
      </w:r>
    </w:p>
    <w:p w14:paraId="4F8A8F90" w14:textId="77777777" w:rsidR="00437918" w:rsidRDefault="00437918" w:rsidP="00437918">
      <w:pPr>
        <w:jc w:val="both"/>
        <w:rPr>
          <w:rFonts w:ascii="Arial Nova Light" w:eastAsiaTheme="minorEastAsia" w:hAnsi="Arial Nova Light" w:cs="Tahoma"/>
          <w:noProof/>
          <w:sz w:val="20"/>
          <w:szCs w:val="20"/>
          <w:lang w:eastAsia="it-IT"/>
        </w:rPr>
      </w:pPr>
      <w:bookmarkStart w:id="0" w:name="_Hlk100389588"/>
      <w:r>
        <w:rPr>
          <w:rFonts w:ascii="Arial Nova Light" w:eastAsiaTheme="minorEastAsia" w:hAnsi="Arial Nova Light" w:cs="Tahoma"/>
          <w:noProof/>
          <w:sz w:val="20"/>
          <w:szCs w:val="20"/>
          <w:lang w:eastAsia="it-IT"/>
        </w:rPr>
        <w:t>Ufficio stampa Euroflora 2022</w:t>
      </w:r>
    </w:p>
    <w:p w14:paraId="11B275AF"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Giusi Feleppa 3357157199 </w:t>
      </w:r>
      <w:hyperlink r:id="rId7" w:history="1">
        <w:r>
          <w:rPr>
            <w:rStyle w:val="Collegamentoipertestuale"/>
            <w:rFonts w:ascii="Arial Nova Light" w:eastAsiaTheme="minorEastAsia" w:hAnsi="Arial Nova Light" w:cs="Tahoma"/>
            <w:noProof/>
            <w:sz w:val="20"/>
            <w:szCs w:val="20"/>
            <w:lang w:eastAsia="it-IT"/>
          </w:rPr>
          <w:t>gfeleppa@portoantico.it</w:t>
        </w:r>
      </w:hyperlink>
    </w:p>
    <w:p w14:paraId="06598369"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Arianna Del Ponte </w:t>
      </w:r>
      <w:bookmarkStart w:id="1" w:name="_Hlk100411014"/>
      <w:r>
        <w:rPr>
          <w:rFonts w:ascii="Arial Nova Light" w:eastAsiaTheme="minorEastAsia" w:hAnsi="Arial Nova Light" w:cs="Tahoma"/>
          <w:noProof/>
          <w:sz w:val="20"/>
          <w:szCs w:val="20"/>
          <w:lang w:eastAsia="it-IT"/>
        </w:rPr>
        <w:t>335 7624760</w:t>
      </w:r>
      <w:bookmarkEnd w:id="1"/>
      <w:r>
        <w:rPr>
          <w:rFonts w:ascii="Arial Nova Light" w:eastAsiaTheme="minorEastAsia" w:hAnsi="Arial Nova Light" w:cs="Tahoma"/>
          <w:noProof/>
          <w:sz w:val="20"/>
          <w:szCs w:val="20"/>
          <w:lang w:eastAsia="it-IT"/>
        </w:rPr>
        <w:t xml:space="preserve"> </w:t>
      </w:r>
      <w:hyperlink r:id="rId8" w:history="1">
        <w:r>
          <w:rPr>
            <w:rStyle w:val="Collegamentoipertestuale"/>
            <w:rFonts w:ascii="Arial Nova Light" w:eastAsiaTheme="minorEastAsia" w:hAnsi="Arial Nova Light" w:cs="Tahoma"/>
            <w:noProof/>
            <w:sz w:val="20"/>
            <w:szCs w:val="20"/>
            <w:lang w:eastAsia="it-IT"/>
          </w:rPr>
          <w:t>comunicazione@portoantico.it</w:t>
        </w:r>
      </w:hyperlink>
      <w:r>
        <w:rPr>
          <w:rFonts w:ascii="Arial Nova Light" w:eastAsiaTheme="minorEastAsia" w:hAnsi="Arial Nova Light" w:cs="Tahoma"/>
          <w:noProof/>
          <w:sz w:val="20"/>
          <w:szCs w:val="20"/>
          <w:lang w:eastAsia="it-IT"/>
        </w:rPr>
        <w:t xml:space="preserve"> </w:t>
      </w:r>
    </w:p>
    <w:p w14:paraId="3312F58A"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Graziella Bonini 331 1704777 </w:t>
      </w:r>
      <w:hyperlink r:id="rId9" w:history="1">
        <w:r>
          <w:rPr>
            <w:rStyle w:val="Collegamentoipertestuale"/>
            <w:rFonts w:ascii="Arial Nova Light" w:eastAsiaTheme="minorEastAsia" w:hAnsi="Arial Nova Light" w:cs="Tahoma"/>
            <w:noProof/>
            <w:sz w:val="20"/>
            <w:szCs w:val="20"/>
            <w:lang w:eastAsia="it-IT"/>
          </w:rPr>
          <w:t>ufficiostampa@euroflora.genova.it</w:t>
        </w:r>
      </w:hyperlink>
    </w:p>
    <w:p w14:paraId="796270EB"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Claudia Lupi 348 0463563 </w:t>
      </w:r>
      <w:hyperlink r:id="rId10" w:history="1">
        <w:r>
          <w:rPr>
            <w:rStyle w:val="Collegamentoipertestuale"/>
            <w:rFonts w:ascii="Arial Nova Light" w:eastAsiaTheme="minorEastAsia" w:hAnsi="Arial Nova Light" w:cs="Tahoma"/>
            <w:noProof/>
            <w:sz w:val="20"/>
            <w:szCs w:val="20"/>
            <w:lang w:eastAsia="it-IT"/>
          </w:rPr>
          <w:t>ufficiostampa@euroflora.genova.it</w:t>
        </w:r>
      </w:hyperlink>
    </w:p>
    <w:p w14:paraId="5092D3A4" w14:textId="77777777" w:rsidR="00437918" w:rsidRDefault="00437918" w:rsidP="00437918">
      <w:pPr>
        <w:jc w:val="both"/>
        <w:rPr>
          <w:rFonts w:eastAsiaTheme="minorEastAsia"/>
          <w:noProof/>
          <w:lang w:eastAsia="it-IT"/>
        </w:rPr>
      </w:pPr>
      <w:r>
        <w:rPr>
          <w:rFonts w:ascii="Arial Nova Light" w:eastAsiaTheme="minorEastAsia" w:hAnsi="Arial Nova Light" w:cs="Tahoma"/>
          <w:noProof/>
          <w:sz w:val="20"/>
          <w:szCs w:val="20"/>
          <w:lang w:eastAsia="it-IT"/>
        </w:rPr>
        <w:t xml:space="preserve">Massimo Sorci 335 5699135 </w:t>
      </w:r>
      <w:hyperlink r:id="rId11" w:history="1">
        <w:r>
          <w:rPr>
            <w:rStyle w:val="Collegamentoipertestuale"/>
            <w:rFonts w:ascii="Arial Nova Light" w:eastAsiaTheme="minorEastAsia" w:hAnsi="Arial Nova Light" w:cs="Tahoma"/>
            <w:noProof/>
            <w:sz w:val="20"/>
            <w:szCs w:val="20"/>
            <w:lang w:eastAsia="it-IT"/>
          </w:rPr>
          <w:t>ufficiostampa@euroflora.genova.it</w:t>
        </w:r>
      </w:hyperlink>
      <w:bookmarkEnd w:id="0"/>
    </w:p>
    <w:p w14:paraId="2BCE268D" w14:textId="77777777" w:rsidR="00437918" w:rsidRDefault="00437918" w:rsidP="00437918">
      <w:pPr>
        <w:rPr>
          <w:rFonts w:eastAsiaTheme="minorEastAsia"/>
          <w:noProof/>
          <w:sz w:val="22"/>
          <w:szCs w:val="22"/>
          <w:lang w:eastAsia="it-IT"/>
        </w:rPr>
      </w:pPr>
    </w:p>
    <w:p w14:paraId="6E793E54" w14:textId="77777777" w:rsidR="00437918" w:rsidRDefault="00437918" w:rsidP="00437918">
      <w:pPr>
        <w:jc w:val="both"/>
        <w:rPr>
          <w:rFonts w:ascii="Arial Nova Light" w:eastAsia="Calibri" w:hAnsi="Arial Nova Light" w:cs="Calibri"/>
        </w:rPr>
      </w:pPr>
    </w:p>
    <w:p w14:paraId="3C591C6C" w14:textId="77777777" w:rsidR="00437918" w:rsidRDefault="00437918" w:rsidP="00437918">
      <w:pPr>
        <w:jc w:val="both"/>
        <w:rPr>
          <w:rFonts w:ascii="Arial Nova Light" w:eastAsia="Calibri" w:hAnsi="Arial Nova Light" w:cs="Calibri"/>
        </w:rPr>
      </w:pPr>
    </w:p>
    <w:p w14:paraId="41A42809" w14:textId="77777777" w:rsidR="00437918" w:rsidRDefault="00437918" w:rsidP="00437918">
      <w:pPr>
        <w:jc w:val="both"/>
        <w:rPr>
          <w:rFonts w:ascii="Arial Nova Light" w:eastAsia="Calibri" w:hAnsi="Arial Nova Light" w:cs="Calibri"/>
        </w:rPr>
      </w:pPr>
    </w:p>
    <w:p w14:paraId="29C4D191" w14:textId="77777777" w:rsidR="005C6A83" w:rsidRPr="00264EA5" w:rsidRDefault="005C6A83" w:rsidP="00264EA5"/>
    <w:sectPr w:rsidR="005C6A83" w:rsidRPr="00264EA5" w:rsidSect="00E512E9">
      <w:headerReference w:type="default" r:id="rId12"/>
      <w:footerReference w:type="even" r:id="rId13"/>
      <w:footerReference w:type="default" r:id="rId14"/>
      <w:headerReference w:type="first" r:id="rId15"/>
      <w:footerReference w:type="first" r:id="rId16"/>
      <w:pgSz w:w="11900" w:h="16840"/>
      <w:pgMar w:top="5103" w:right="1134" w:bottom="2642" w:left="1134"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4A482" w14:textId="77777777" w:rsidR="00FB1EC3" w:rsidRDefault="00FB1EC3" w:rsidP="002E11B0">
      <w:r>
        <w:separator/>
      </w:r>
    </w:p>
  </w:endnote>
  <w:endnote w:type="continuationSeparator" w:id="0">
    <w:p w14:paraId="640F7AEB" w14:textId="77777777" w:rsidR="00FB1EC3" w:rsidRDefault="00FB1EC3" w:rsidP="002E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altName w:val="Arial Nova Light"/>
    <w:panose1 w:val="020B0304020202020204"/>
    <w:charset w:val="00"/>
    <w:family w:val="swiss"/>
    <w:pitch w:val="variable"/>
    <w:sig w:usb0="2000028F"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40864682"/>
      <w:docPartObj>
        <w:docPartGallery w:val="Page Numbers (Bottom of Page)"/>
        <w:docPartUnique/>
      </w:docPartObj>
    </w:sdtPr>
    <w:sdtEndPr>
      <w:rPr>
        <w:rStyle w:val="Numeropagina"/>
      </w:rPr>
    </w:sdtEndPr>
    <w:sdtContent>
      <w:p w14:paraId="0F39B65D" w14:textId="443BFB23" w:rsidR="00E512E9" w:rsidRDefault="00E512E9" w:rsidP="005A444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sdt>
    <w:sdtPr>
      <w:rPr>
        <w:rStyle w:val="Numeropagina"/>
      </w:rPr>
      <w:id w:val="676471455"/>
      <w:docPartObj>
        <w:docPartGallery w:val="Page Numbers (Bottom of Page)"/>
        <w:docPartUnique/>
      </w:docPartObj>
    </w:sdtPr>
    <w:sdtEndPr>
      <w:rPr>
        <w:rStyle w:val="Numeropagina"/>
      </w:rPr>
    </w:sdtEndPr>
    <w:sdtContent>
      <w:p w14:paraId="222B4763" w14:textId="4AD484FB" w:rsidR="00E512E9" w:rsidRDefault="00E512E9" w:rsidP="00E512E9">
        <w:pPr>
          <w:pStyle w:val="Pidipagina"/>
          <w:framePr w:wrap="none" w:vAnchor="text" w:hAnchor="margin" w:xAlign="right" w:y="1"/>
          <w:ind w:right="360"/>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2F7EF5E" w14:textId="77777777" w:rsidR="00E512E9" w:rsidRDefault="00E512E9" w:rsidP="00E512E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sz w:val="16"/>
        <w:szCs w:val="16"/>
      </w:rPr>
      <w:id w:val="-603421604"/>
      <w:docPartObj>
        <w:docPartGallery w:val="Page Numbers (Bottom of Page)"/>
        <w:docPartUnique/>
      </w:docPartObj>
    </w:sdtPr>
    <w:sdtEndPr>
      <w:rPr>
        <w:rStyle w:val="Numeropagina"/>
      </w:rPr>
    </w:sdtEndPr>
    <w:sdtContent>
      <w:p w14:paraId="73DB61A2" w14:textId="6AC32FF9" w:rsidR="00E512E9" w:rsidRPr="00E512E9" w:rsidRDefault="00E512E9" w:rsidP="005A4449">
        <w:pPr>
          <w:pStyle w:val="Pidipagina"/>
          <w:framePr w:wrap="none" w:vAnchor="text" w:hAnchor="margin" w:xAlign="right" w:y="1"/>
          <w:rPr>
            <w:rStyle w:val="Numeropagina"/>
            <w:sz w:val="16"/>
            <w:szCs w:val="16"/>
          </w:rPr>
        </w:pPr>
        <w:r w:rsidRPr="00E512E9">
          <w:rPr>
            <w:rStyle w:val="Numeropagina"/>
            <w:sz w:val="16"/>
            <w:szCs w:val="16"/>
          </w:rPr>
          <w:fldChar w:fldCharType="begin"/>
        </w:r>
        <w:r w:rsidRPr="00E512E9">
          <w:rPr>
            <w:rStyle w:val="Numeropagina"/>
            <w:sz w:val="16"/>
            <w:szCs w:val="16"/>
          </w:rPr>
          <w:instrText xml:space="preserve"> PAGE </w:instrText>
        </w:r>
        <w:r w:rsidRPr="00E512E9">
          <w:rPr>
            <w:rStyle w:val="Numeropagina"/>
            <w:sz w:val="16"/>
            <w:szCs w:val="16"/>
          </w:rPr>
          <w:fldChar w:fldCharType="separate"/>
        </w:r>
        <w:r w:rsidRPr="00E512E9">
          <w:rPr>
            <w:rStyle w:val="Numeropagina"/>
            <w:noProof/>
            <w:sz w:val="16"/>
            <w:szCs w:val="16"/>
          </w:rPr>
          <w:t>2</w:t>
        </w:r>
        <w:r w:rsidRPr="00E512E9">
          <w:rPr>
            <w:rStyle w:val="Numeropagina"/>
            <w:sz w:val="16"/>
            <w:szCs w:val="16"/>
          </w:rPr>
          <w:fldChar w:fldCharType="end"/>
        </w:r>
      </w:p>
    </w:sdtContent>
  </w:sdt>
  <w:p w14:paraId="176D54D0" w14:textId="77777777" w:rsidR="00E512E9" w:rsidRDefault="00E512E9" w:rsidP="00E512E9">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29E4" w14:textId="62AB6830" w:rsidR="00EA02F2" w:rsidRDefault="005C6A83">
    <w:pPr>
      <w:pStyle w:val="Pidipagina"/>
    </w:pPr>
    <w:r>
      <w:rPr>
        <w:noProof/>
      </w:rPr>
      <w:drawing>
        <wp:anchor distT="0" distB="0" distL="114300" distR="114300" simplePos="0" relativeHeight="251670528" behindDoc="0" locked="1" layoutInCell="1" allowOverlap="1" wp14:anchorId="64C8E914" wp14:editId="7C9BD9E8">
          <wp:simplePos x="0" y="0"/>
          <wp:positionH relativeFrom="page">
            <wp:posOffset>2295525</wp:posOffset>
          </wp:positionH>
          <wp:positionV relativeFrom="page">
            <wp:posOffset>8822055</wp:posOffset>
          </wp:positionV>
          <wp:extent cx="4936490" cy="1511935"/>
          <wp:effectExtent l="0" t="0" r="381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4936490" cy="1511935"/>
                  </a:xfrm>
                  <a:prstGeom prst="rect">
                    <a:avLst/>
                  </a:prstGeom>
                </pic:spPr>
              </pic:pic>
            </a:graphicData>
          </a:graphic>
          <wp14:sizeRelH relativeFrom="margin">
            <wp14:pctWidth>0</wp14:pctWidth>
          </wp14:sizeRelH>
          <wp14:sizeRelV relativeFrom="margin">
            <wp14:pctHeight>0</wp14:pctHeight>
          </wp14:sizeRelV>
        </wp:anchor>
      </w:drawing>
    </w:r>
    <w:r w:rsidR="009528BE">
      <w:rPr>
        <w:noProof/>
      </w:rPr>
      <w:drawing>
        <wp:anchor distT="0" distB="0" distL="114300" distR="114300" simplePos="0" relativeHeight="251669504" behindDoc="0" locked="1" layoutInCell="1" allowOverlap="1" wp14:anchorId="237B34D7" wp14:editId="7421EBDD">
          <wp:simplePos x="0" y="0"/>
          <wp:positionH relativeFrom="page">
            <wp:posOffset>323850</wp:posOffset>
          </wp:positionH>
          <wp:positionV relativeFrom="page">
            <wp:posOffset>9432925</wp:posOffset>
          </wp:positionV>
          <wp:extent cx="1828800" cy="900000"/>
          <wp:effectExtent l="0" t="0" r="0" b="1905"/>
          <wp:wrapTopAndBottom/>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mento grafico 2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288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8B4F7" w14:textId="77777777" w:rsidR="00FB1EC3" w:rsidRDefault="00FB1EC3" w:rsidP="002E11B0">
      <w:r>
        <w:separator/>
      </w:r>
    </w:p>
  </w:footnote>
  <w:footnote w:type="continuationSeparator" w:id="0">
    <w:p w14:paraId="45FBDAA1" w14:textId="77777777" w:rsidR="00FB1EC3" w:rsidRDefault="00FB1EC3" w:rsidP="002E1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DD1E" w14:textId="77777777" w:rsidR="002E11B0" w:rsidRDefault="001F241E">
    <w:pPr>
      <w:pStyle w:val="Intestazione"/>
    </w:pPr>
    <w:r>
      <w:rPr>
        <w:noProof/>
      </w:rPr>
      <w:drawing>
        <wp:anchor distT="0" distB="0" distL="114300" distR="114300" simplePos="0" relativeHeight="251658240" behindDoc="0" locked="1" layoutInCell="1" allowOverlap="1" wp14:anchorId="60AE9B77" wp14:editId="614AD4CF">
          <wp:simplePos x="0" y="0"/>
          <wp:positionH relativeFrom="page">
            <wp:align>center</wp:align>
          </wp:positionH>
          <wp:positionV relativeFrom="page">
            <wp:posOffset>360045</wp:posOffset>
          </wp:positionV>
          <wp:extent cx="1457960" cy="1842135"/>
          <wp:effectExtent l="0" t="0" r="254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05FEE" w14:textId="0858D353" w:rsidR="002628D8" w:rsidRDefault="002628D8">
    <w:pPr>
      <w:pStyle w:val="Intestazione"/>
    </w:pPr>
    <w:r>
      <w:rPr>
        <w:noProof/>
      </w:rPr>
      <w:drawing>
        <wp:anchor distT="0" distB="0" distL="114300" distR="114300" simplePos="0" relativeHeight="251664384" behindDoc="0" locked="1" layoutInCell="1" allowOverlap="1" wp14:anchorId="42EB349A" wp14:editId="1BC4CCD9">
          <wp:simplePos x="0" y="0"/>
          <wp:positionH relativeFrom="page">
            <wp:align>center</wp:align>
          </wp:positionH>
          <wp:positionV relativeFrom="page">
            <wp:posOffset>2412365</wp:posOffset>
          </wp:positionV>
          <wp:extent cx="1457960" cy="485140"/>
          <wp:effectExtent l="0" t="0" r="254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
                    <a:extLst>
                      <a:ext uri="{28A0092B-C50C-407E-A947-70E740481C1C}">
                        <a14:useLocalDpi xmlns:a14="http://schemas.microsoft.com/office/drawing/2010/main" val="0"/>
                      </a:ext>
                    </a:extLst>
                  </a:blip>
                  <a:stretch>
                    <a:fillRect/>
                  </a:stretch>
                </pic:blipFill>
                <pic:spPr>
                  <a:xfrm>
                    <a:off x="0" y="0"/>
                    <a:ext cx="1458000" cy="485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1" layoutInCell="1" allowOverlap="1" wp14:anchorId="48EBB864" wp14:editId="3050351B">
          <wp:simplePos x="0" y="0"/>
          <wp:positionH relativeFrom="page">
            <wp:align>center</wp:align>
          </wp:positionH>
          <wp:positionV relativeFrom="page">
            <wp:posOffset>360045</wp:posOffset>
          </wp:positionV>
          <wp:extent cx="1457960" cy="1842135"/>
          <wp:effectExtent l="0" t="0" r="254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B0"/>
    <w:rsid w:val="0002471C"/>
    <w:rsid w:val="00055C21"/>
    <w:rsid w:val="00063702"/>
    <w:rsid w:val="00077D57"/>
    <w:rsid w:val="000D7D8F"/>
    <w:rsid w:val="00104258"/>
    <w:rsid w:val="001819C2"/>
    <w:rsid w:val="001A0582"/>
    <w:rsid w:val="001F241E"/>
    <w:rsid w:val="00223697"/>
    <w:rsid w:val="00241235"/>
    <w:rsid w:val="002628D8"/>
    <w:rsid w:val="00264EA5"/>
    <w:rsid w:val="002E11B0"/>
    <w:rsid w:val="002E421B"/>
    <w:rsid w:val="0035060C"/>
    <w:rsid w:val="00361794"/>
    <w:rsid w:val="003A3158"/>
    <w:rsid w:val="003F3507"/>
    <w:rsid w:val="00406426"/>
    <w:rsid w:val="00437918"/>
    <w:rsid w:val="00482EBD"/>
    <w:rsid w:val="00491F92"/>
    <w:rsid w:val="004A641E"/>
    <w:rsid w:val="004D6032"/>
    <w:rsid w:val="00531059"/>
    <w:rsid w:val="005670D4"/>
    <w:rsid w:val="005C6A83"/>
    <w:rsid w:val="005F4C50"/>
    <w:rsid w:val="00605C4B"/>
    <w:rsid w:val="006768D2"/>
    <w:rsid w:val="00695A07"/>
    <w:rsid w:val="006C7BFB"/>
    <w:rsid w:val="00752648"/>
    <w:rsid w:val="007E6CAC"/>
    <w:rsid w:val="008243A8"/>
    <w:rsid w:val="008459B6"/>
    <w:rsid w:val="00864C0E"/>
    <w:rsid w:val="008C352E"/>
    <w:rsid w:val="008E43AC"/>
    <w:rsid w:val="009209D9"/>
    <w:rsid w:val="009528BE"/>
    <w:rsid w:val="00956F8A"/>
    <w:rsid w:val="00976B52"/>
    <w:rsid w:val="00984222"/>
    <w:rsid w:val="009F18C6"/>
    <w:rsid w:val="009F63F6"/>
    <w:rsid w:val="00A202DC"/>
    <w:rsid w:val="00A40677"/>
    <w:rsid w:val="00A4455E"/>
    <w:rsid w:val="00A81A4A"/>
    <w:rsid w:val="00AF738C"/>
    <w:rsid w:val="00B11834"/>
    <w:rsid w:val="00B27110"/>
    <w:rsid w:val="00B33AF0"/>
    <w:rsid w:val="00B95628"/>
    <w:rsid w:val="00C331DA"/>
    <w:rsid w:val="00C43C64"/>
    <w:rsid w:val="00C963AB"/>
    <w:rsid w:val="00D104B8"/>
    <w:rsid w:val="00D420F5"/>
    <w:rsid w:val="00D47A0E"/>
    <w:rsid w:val="00D521D6"/>
    <w:rsid w:val="00D661BE"/>
    <w:rsid w:val="00D8388A"/>
    <w:rsid w:val="00D84D20"/>
    <w:rsid w:val="00DB2504"/>
    <w:rsid w:val="00DC1FFA"/>
    <w:rsid w:val="00DE3650"/>
    <w:rsid w:val="00E512E9"/>
    <w:rsid w:val="00EA02F2"/>
    <w:rsid w:val="00F03964"/>
    <w:rsid w:val="00F25263"/>
    <w:rsid w:val="00FB1EC3"/>
    <w:rsid w:val="00FD65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87F05"/>
  <w15:chartTrackingRefBased/>
  <w15:docId w15:val="{33011FE9-5AB5-6449-BCD9-AB74597B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243A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11B0"/>
    <w:pPr>
      <w:tabs>
        <w:tab w:val="center" w:pos="4819"/>
        <w:tab w:val="right" w:pos="9638"/>
      </w:tabs>
    </w:pPr>
  </w:style>
  <w:style w:type="character" w:customStyle="1" w:styleId="IntestazioneCarattere">
    <w:name w:val="Intestazione Carattere"/>
    <w:basedOn w:val="Carpredefinitoparagrafo"/>
    <w:link w:val="Intestazione"/>
    <w:uiPriority w:val="99"/>
    <w:rsid w:val="002E11B0"/>
  </w:style>
  <w:style w:type="paragraph" w:styleId="Pidipagina">
    <w:name w:val="footer"/>
    <w:basedOn w:val="Normale"/>
    <w:link w:val="PidipaginaCarattere"/>
    <w:uiPriority w:val="99"/>
    <w:unhideWhenUsed/>
    <w:rsid w:val="002E11B0"/>
    <w:pPr>
      <w:tabs>
        <w:tab w:val="center" w:pos="4819"/>
        <w:tab w:val="right" w:pos="9638"/>
      </w:tabs>
    </w:pPr>
  </w:style>
  <w:style w:type="character" w:customStyle="1" w:styleId="PidipaginaCarattere">
    <w:name w:val="Piè di pagina Carattere"/>
    <w:basedOn w:val="Carpredefinitoparagrafo"/>
    <w:link w:val="Pidipagina"/>
    <w:uiPriority w:val="99"/>
    <w:rsid w:val="002E11B0"/>
  </w:style>
  <w:style w:type="character" w:styleId="Collegamentoipertestuale">
    <w:name w:val="Hyperlink"/>
    <w:basedOn w:val="Carpredefinitoparagrafo"/>
    <w:uiPriority w:val="99"/>
    <w:unhideWhenUsed/>
    <w:rsid w:val="00A40677"/>
    <w:rPr>
      <w:color w:val="0563C1" w:themeColor="hyperlink"/>
      <w:u w:val="single"/>
    </w:rPr>
  </w:style>
  <w:style w:type="character" w:styleId="Numeropagina">
    <w:name w:val="page number"/>
    <w:basedOn w:val="Carpredefinitoparagrafo"/>
    <w:uiPriority w:val="99"/>
    <w:semiHidden/>
    <w:unhideWhenUsed/>
    <w:rsid w:val="00E512E9"/>
  </w:style>
  <w:style w:type="paragraph" w:styleId="NormaleWeb">
    <w:name w:val="Normal (Web)"/>
    <w:basedOn w:val="Normale"/>
    <w:uiPriority w:val="99"/>
    <w:semiHidden/>
    <w:unhideWhenUsed/>
    <w:rsid w:val="008459B6"/>
    <w:pPr>
      <w:spacing w:before="100" w:beforeAutospacing="1" w:after="100" w:afterAutospacing="1"/>
    </w:pPr>
    <w:rPr>
      <w:rFonts w:ascii="Calibri" w:hAnsi="Calibri" w:cs="Calibri"/>
      <w:sz w:val="22"/>
      <w:szCs w:val="2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178167">
      <w:bodyDiv w:val="1"/>
      <w:marLeft w:val="0"/>
      <w:marRight w:val="0"/>
      <w:marTop w:val="0"/>
      <w:marBottom w:val="0"/>
      <w:divBdr>
        <w:top w:val="none" w:sz="0" w:space="0" w:color="auto"/>
        <w:left w:val="none" w:sz="0" w:space="0" w:color="auto"/>
        <w:bottom w:val="none" w:sz="0" w:space="0" w:color="auto"/>
        <w:right w:val="none" w:sz="0" w:space="0" w:color="auto"/>
      </w:divBdr>
    </w:div>
    <w:div w:id="99683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zione@portoantico.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feleppa@portoantico.it"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ufficiostampa@euroflora.genova.it"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ufficiostampa@euroflora.genova.it" TargetMode="External"/><Relationship Id="rId4" Type="http://schemas.openxmlformats.org/officeDocument/2006/relationships/webSettings" Target="webSettings.xml"/><Relationship Id="rId9" Type="http://schemas.openxmlformats.org/officeDocument/2006/relationships/hyperlink" Target="mailto:ufficiostampa@euroflora.genova.it"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75B9-BF0E-7F41-9EF4-29023F98A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581</Words>
  <Characters>3317</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Dvihally</dc:creator>
  <cp:keywords/>
  <dc:description/>
  <cp:lastModifiedBy>Giusi Feleppa</cp:lastModifiedBy>
  <cp:revision>3</cp:revision>
  <cp:lastPrinted>2022-03-18T14:43:00Z</cp:lastPrinted>
  <dcterms:created xsi:type="dcterms:W3CDTF">2022-04-26T15:26:00Z</dcterms:created>
  <dcterms:modified xsi:type="dcterms:W3CDTF">2022-04-26T15:31:00Z</dcterms:modified>
</cp:coreProperties>
</file>