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0E720" w14:textId="522C50D0" w:rsidR="00F3514F" w:rsidRPr="00850CAA" w:rsidRDefault="00F3514F" w:rsidP="00F3514F">
      <w:pPr>
        <w:jc w:val="both"/>
        <w:rPr>
          <w:rFonts w:ascii="Arial Nova Light" w:hAnsi="Arial Nova Light" w:cstheme="majorHAnsi"/>
          <w:sz w:val="22"/>
          <w:szCs w:val="22"/>
          <w:lang w:val="en-GB"/>
        </w:rPr>
      </w:pPr>
      <w:r w:rsidRPr="00850CAA">
        <w:rPr>
          <w:rFonts w:ascii="Arial Nova Light" w:hAnsi="Arial Nova Light" w:cstheme="majorHAnsi"/>
          <w:sz w:val="22"/>
          <w:szCs w:val="22"/>
          <w:lang w:val="en-GB"/>
        </w:rPr>
        <w:t>Press Release</w:t>
      </w:r>
      <w:r w:rsidRPr="00850CAA">
        <w:rPr>
          <w:rFonts w:ascii="Arial Nova Light" w:hAnsi="Arial Nova Light" w:cstheme="majorHAnsi"/>
          <w:sz w:val="22"/>
          <w:szCs w:val="22"/>
          <w:lang w:val="en-GB"/>
        </w:rPr>
        <w:tab/>
      </w:r>
      <w:r w:rsidRPr="00850CAA">
        <w:rPr>
          <w:rFonts w:ascii="Arial Nova Light" w:hAnsi="Arial Nova Light" w:cstheme="majorHAnsi"/>
          <w:sz w:val="22"/>
          <w:szCs w:val="22"/>
          <w:lang w:val="en-GB"/>
        </w:rPr>
        <w:tab/>
      </w:r>
      <w:r w:rsidRPr="00850CAA">
        <w:rPr>
          <w:rFonts w:ascii="Arial Nova Light" w:hAnsi="Arial Nova Light" w:cstheme="majorHAnsi"/>
          <w:sz w:val="22"/>
          <w:szCs w:val="22"/>
          <w:lang w:val="en-GB"/>
        </w:rPr>
        <w:tab/>
      </w:r>
      <w:r w:rsidRPr="00850CAA">
        <w:rPr>
          <w:rFonts w:ascii="Arial Nova Light" w:hAnsi="Arial Nova Light" w:cstheme="majorHAnsi"/>
          <w:sz w:val="22"/>
          <w:szCs w:val="22"/>
          <w:lang w:val="en-GB"/>
        </w:rPr>
        <w:tab/>
      </w:r>
      <w:r w:rsidRPr="00850CAA">
        <w:rPr>
          <w:rFonts w:ascii="Arial Nova Light" w:hAnsi="Arial Nova Light" w:cstheme="majorHAnsi"/>
          <w:sz w:val="22"/>
          <w:szCs w:val="22"/>
          <w:lang w:val="en-GB"/>
        </w:rPr>
        <w:tab/>
      </w:r>
      <w:r w:rsidRPr="00850CAA">
        <w:rPr>
          <w:rFonts w:ascii="Arial Nova Light" w:hAnsi="Arial Nova Light" w:cstheme="majorHAnsi"/>
          <w:sz w:val="22"/>
          <w:szCs w:val="22"/>
          <w:lang w:val="en-GB"/>
        </w:rPr>
        <w:tab/>
      </w:r>
      <w:r w:rsidRPr="00850CAA">
        <w:rPr>
          <w:rFonts w:ascii="Arial Nova Light" w:hAnsi="Arial Nova Light" w:cstheme="majorHAnsi"/>
          <w:sz w:val="22"/>
          <w:szCs w:val="22"/>
          <w:lang w:val="en-GB"/>
        </w:rPr>
        <w:tab/>
      </w:r>
      <w:r w:rsidRPr="00850CAA">
        <w:rPr>
          <w:rFonts w:ascii="Arial Nova Light" w:hAnsi="Arial Nova Light" w:cstheme="majorHAnsi"/>
          <w:sz w:val="22"/>
          <w:szCs w:val="22"/>
          <w:lang w:val="en-GB"/>
        </w:rPr>
        <w:tab/>
        <w:t xml:space="preserve">           Genoa, April 2022</w:t>
      </w:r>
    </w:p>
    <w:p w14:paraId="29C4D191" w14:textId="7979642B" w:rsidR="005C6A83" w:rsidRPr="00850CAA" w:rsidRDefault="005C6A83" w:rsidP="00264EA5">
      <w:pPr>
        <w:rPr>
          <w:rFonts w:ascii="Arial Nova Light" w:hAnsi="Arial Nova Light"/>
          <w:lang w:val="en-GB"/>
        </w:rPr>
      </w:pPr>
    </w:p>
    <w:p w14:paraId="4104BC9C" w14:textId="6DC4713B" w:rsidR="00F3514F" w:rsidRPr="00850CAA" w:rsidRDefault="00F3514F" w:rsidP="00264EA5">
      <w:pPr>
        <w:rPr>
          <w:rFonts w:ascii="Arial Nova Light" w:hAnsi="Arial Nova Light"/>
          <w:lang w:val="en-GB"/>
        </w:rPr>
      </w:pPr>
    </w:p>
    <w:p w14:paraId="7558E7C5" w14:textId="3175FDFE" w:rsidR="00F3514F" w:rsidRPr="00850CAA" w:rsidRDefault="00F3514F" w:rsidP="00F3514F">
      <w:pPr>
        <w:jc w:val="center"/>
        <w:rPr>
          <w:rFonts w:ascii="Arial Nova Light" w:hAnsi="Arial Nova Light" w:cstheme="majorHAnsi"/>
          <w:b/>
          <w:bCs/>
          <w:lang w:val="en-GB"/>
        </w:rPr>
      </w:pPr>
      <w:r w:rsidRPr="00850CAA">
        <w:rPr>
          <w:rFonts w:ascii="Arial Nova Light" w:hAnsi="Arial Nova Light" w:cstheme="majorHAnsi"/>
          <w:b/>
          <w:bCs/>
          <w:lang w:val="en-GB"/>
        </w:rPr>
        <w:t>EUROFLORA 2022: rarities and beauty for children, too</w:t>
      </w:r>
    </w:p>
    <w:p w14:paraId="43FE207A" w14:textId="77777777" w:rsidR="00F3514F" w:rsidRPr="00850CAA" w:rsidRDefault="00F3514F" w:rsidP="00F3514F">
      <w:pPr>
        <w:shd w:val="clear" w:color="auto" w:fill="FFFFFF"/>
        <w:rPr>
          <w:rFonts w:ascii="Arial Nova Light" w:eastAsia="Times New Roman" w:hAnsi="Arial Nova Light" w:cs="Segoe UI Historic"/>
          <w:color w:val="050505"/>
          <w:lang w:val="en-GB" w:eastAsia="it-IT"/>
        </w:rPr>
      </w:pPr>
    </w:p>
    <w:p w14:paraId="08BC7614" w14:textId="3EE1B067" w:rsidR="001752F4" w:rsidRPr="00850CAA" w:rsidRDefault="0071610B" w:rsidP="001752F4">
      <w:pPr>
        <w:shd w:val="clear" w:color="auto" w:fill="FFFFFF"/>
        <w:jc w:val="both"/>
        <w:rPr>
          <w:rFonts w:ascii="Arial Nova Light" w:eastAsia="Times New Roman" w:hAnsi="Arial Nova Light" w:cs="Segoe UI Historic"/>
          <w:color w:val="050505"/>
          <w:lang w:val="en-GB" w:eastAsia="it-IT"/>
        </w:rPr>
      </w:pPr>
      <w:proofErr w:type="spellStart"/>
      <w:r w:rsidRPr="00850CAA">
        <w:rPr>
          <w:rFonts w:ascii="Arial Nova Light" w:eastAsia="Times New Roman" w:hAnsi="Arial Nova Light" w:cs="Segoe UI Historic"/>
          <w:color w:val="050505"/>
          <w:lang w:val="en-GB" w:eastAsia="it-IT"/>
        </w:rPr>
        <w:t>Euroflora</w:t>
      </w:r>
      <w:proofErr w:type="spellEnd"/>
      <w:r w:rsidRPr="00850CAA">
        <w:rPr>
          <w:rFonts w:ascii="Arial Nova Light" w:eastAsia="Times New Roman" w:hAnsi="Arial Nova Light" w:cs="Segoe UI Historic"/>
          <w:color w:val="050505"/>
          <w:lang w:val="en-GB" w:eastAsia="it-IT"/>
        </w:rPr>
        <w:t xml:space="preserve"> 2022 is going to be a show pervaded by rarities and beauty for all, including children. To stir the interest of the younger ones, 12 curiosities, with as many explanatory boards, will be scattered across the parks Parco </w:t>
      </w:r>
      <w:proofErr w:type="spellStart"/>
      <w:r w:rsidRPr="00850CAA">
        <w:rPr>
          <w:rFonts w:ascii="Arial Nova Light" w:eastAsia="Times New Roman" w:hAnsi="Arial Nova Light" w:cs="Segoe UI Historic"/>
          <w:color w:val="050505"/>
          <w:lang w:val="en-GB" w:eastAsia="it-IT"/>
        </w:rPr>
        <w:t>Gropallo</w:t>
      </w:r>
      <w:proofErr w:type="spellEnd"/>
      <w:r w:rsidRPr="00850CAA">
        <w:rPr>
          <w:rFonts w:ascii="Arial Nova Light" w:eastAsia="Times New Roman" w:hAnsi="Arial Nova Light" w:cs="Segoe UI Historic"/>
          <w:color w:val="050505"/>
          <w:lang w:val="en-GB" w:eastAsia="it-IT"/>
        </w:rPr>
        <w:t xml:space="preserve">, Parco Serra, and Parco </w:t>
      </w:r>
      <w:proofErr w:type="spellStart"/>
      <w:r w:rsidRPr="00850CAA">
        <w:rPr>
          <w:rFonts w:ascii="Arial Nova Light" w:eastAsia="Times New Roman" w:hAnsi="Arial Nova Light" w:cs="Segoe UI Historic"/>
          <w:color w:val="050505"/>
          <w:lang w:val="en-GB" w:eastAsia="it-IT"/>
        </w:rPr>
        <w:t>Grimaldi</w:t>
      </w:r>
      <w:proofErr w:type="spellEnd"/>
      <w:r w:rsidRPr="00850CAA">
        <w:rPr>
          <w:rFonts w:ascii="Arial Nova Light" w:eastAsia="Times New Roman" w:hAnsi="Arial Nova Light" w:cs="Segoe UI Historic"/>
          <w:color w:val="050505"/>
          <w:lang w:val="en-GB" w:eastAsia="it-IT"/>
        </w:rPr>
        <w:t xml:space="preserve">, forming a special path that will lead children to trees of unusual shapes, enchanting flowers, and </w:t>
      </w:r>
      <w:r w:rsidR="00850CAA" w:rsidRPr="00850CAA">
        <w:rPr>
          <w:rFonts w:ascii="Arial Nova Light" w:eastAsia="Times New Roman" w:hAnsi="Arial Nova Light" w:cs="Segoe UI Historic"/>
          <w:color w:val="050505"/>
          <w:lang w:val="en-GB" w:eastAsia="it-IT"/>
        </w:rPr>
        <w:t>bizarre</w:t>
      </w:r>
      <w:r w:rsidRPr="00850CAA">
        <w:rPr>
          <w:rFonts w:ascii="Arial Nova Light" w:eastAsia="Times New Roman" w:hAnsi="Arial Nova Light" w:cs="Segoe UI Historic"/>
          <w:color w:val="050505"/>
          <w:lang w:val="en-GB" w:eastAsia="it-IT"/>
        </w:rPr>
        <w:t xml:space="preserve"> plants, allowing them to discover interesting facts on the natural world while having fun.</w:t>
      </w:r>
    </w:p>
    <w:p w14:paraId="02020723" w14:textId="410AA50C" w:rsidR="001752F4" w:rsidRPr="00850CAA" w:rsidRDefault="001752F4" w:rsidP="0071610B">
      <w:pPr>
        <w:shd w:val="clear" w:color="auto" w:fill="FFFFFF"/>
        <w:jc w:val="both"/>
        <w:rPr>
          <w:rFonts w:ascii="Arial Nova Light" w:eastAsia="Times New Roman" w:hAnsi="Arial Nova Light" w:cs="Segoe UI Historic"/>
          <w:color w:val="050505"/>
          <w:lang w:val="en-GB" w:eastAsia="it-IT"/>
        </w:rPr>
      </w:pPr>
    </w:p>
    <w:p w14:paraId="5128CD8A" w14:textId="4AFED929" w:rsidR="00C55741" w:rsidRPr="00850CAA" w:rsidRDefault="00C55741" w:rsidP="0071610B">
      <w:pPr>
        <w:shd w:val="clear" w:color="auto" w:fill="FFFFFF"/>
        <w:jc w:val="both"/>
        <w:rPr>
          <w:rFonts w:ascii="Arial Nova Light" w:eastAsia="Times New Roman" w:hAnsi="Arial Nova Light" w:cs="Segoe UI Historic"/>
          <w:color w:val="050505"/>
          <w:lang w:val="en-GB" w:eastAsia="it-IT"/>
        </w:rPr>
      </w:pPr>
      <w:r w:rsidRPr="00850CAA">
        <w:rPr>
          <w:rFonts w:ascii="Arial Nova Light" w:eastAsia="Times New Roman" w:hAnsi="Arial Nova Light" w:cs="Segoe UI Historic"/>
          <w:color w:val="050505"/>
          <w:lang w:val="en-GB" w:eastAsia="it-IT"/>
        </w:rPr>
        <w:t xml:space="preserve">In addition to the map helping visitors find their way amongst the various exhibition areas in the Parks and Museums of Nervi, thanks to </w:t>
      </w:r>
      <w:proofErr w:type="spellStart"/>
      <w:r w:rsidRPr="00850CAA">
        <w:rPr>
          <w:rFonts w:ascii="Arial Nova Light" w:eastAsia="Times New Roman" w:hAnsi="Arial Nova Light" w:cs="Segoe UI Historic"/>
          <w:color w:val="050505"/>
          <w:lang w:val="en-GB" w:eastAsia="it-IT"/>
        </w:rPr>
        <w:t>Euroflora's</w:t>
      </w:r>
      <w:proofErr w:type="spellEnd"/>
      <w:r w:rsidRPr="00850CAA">
        <w:rPr>
          <w:rFonts w:ascii="Arial Nova Light" w:eastAsia="Times New Roman" w:hAnsi="Arial Nova Light" w:cs="Segoe UI Historic"/>
          <w:color w:val="050505"/>
          <w:lang w:val="en-GB" w:eastAsia="it-IT"/>
        </w:rPr>
        <w:t xml:space="preserve"> sponsor Genova </w:t>
      </w:r>
      <w:proofErr w:type="spellStart"/>
      <w:r w:rsidRPr="00850CAA">
        <w:rPr>
          <w:rFonts w:ascii="Arial Nova Light" w:eastAsia="Times New Roman" w:hAnsi="Arial Nova Light" w:cs="Segoe UI Historic"/>
          <w:color w:val="050505"/>
          <w:lang w:val="en-GB" w:eastAsia="it-IT"/>
        </w:rPr>
        <w:t>Parcheggi</w:t>
      </w:r>
      <w:proofErr w:type="spellEnd"/>
      <w:r w:rsidRPr="00850CAA">
        <w:rPr>
          <w:rFonts w:ascii="Arial Nova Light" w:eastAsia="Times New Roman" w:hAnsi="Arial Nova Light" w:cs="Segoe UI Historic"/>
          <w:color w:val="050505"/>
          <w:lang w:val="en-GB" w:eastAsia="it-IT"/>
        </w:rPr>
        <w:t xml:space="preserve"> a Kids Map will also be handed out, to guide children in a treasure hunt that will unveil the beauties on display in the parks and offer an unforgettable experience for the whole family.</w:t>
      </w:r>
    </w:p>
    <w:p w14:paraId="6B8535FE" w14:textId="70754C4E" w:rsidR="00486A56" w:rsidRPr="00850CAA" w:rsidRDefault="00486A56" w:rsidP="0071610B">
      <w:pPr>
        <w:shd w:val="clear" w:color="auto" w:fill="FFFFFF"/>
        <w:jc w:val="both"/>
        <w:rPr>
          <w:rFonts w:ascii="Arial Nova Light" w:eastAsia="Times New Roman" w:hAnsi="Arial Nova Light" w:cs="Segoe UI Historic"/>
          <w:color w:val="050505"/>
          <w:lang w:val="en-GB" w:eastAsia="it-IT"/>
        </w:rPr>
      </w:pPr>
    </w:p>
    <w:p w14:paraId="5EFD3010" w14:textId="1DC1E122" w:rsidR="00486A56" w:rsidRPr="00850CAA" w:rsidRDefault="00C55741" w:rsidP="0071610B">
      <w:pPr>
        <w:shd w:val="clear" w:color="auto" w:fill="FFFFFF"/>
        <w:jc w:val="both"/>
        <w:rPr>
          <w:rFonts w:ascii="Arial Nova Light" w:eastAsia="Times New Roman" w:hAnsi="Arial Nova Light" w:cs="Segoe UI Historic"/>
          <w:color w:val="050505"/>
          <w:lang w:val="en-GB" w:eastAsia="it-IT"/>
        </w:rPr>
      </w:pPr>
      <w:r w:rsidRPr="00850CAA">
        <w:rPr>
          <w:rFonts w:ascii="Arial Nova Light" w:eastAsia="Times New Roman" w:hAnsi="Arial Nova Light" w:cs="Segoe UI Historic"/>
          <w:color w:val="050505"/>
          <w:lang w:val="en-GB" w:eastAsia="it-IT"/>
        </w:rPr>
        <w:t>A playground can also be found in the centre of Parco Serra, featuring amazing slides and tunnels, much to the delight of the younger ones.</w:t>
      </w:r>
      <w:r w:rsidR="00486A56" w:rsidRPr="00850CAA">
        <w:rPr>
          <w:rFonts w:ascii="Arial Nova Light" w:eastAsia="Times New Roman" w:hAnsi="Arial Nova Light" w:cs="Segoe UI Historic"/>
          <w:color w:val="050505"/>
          <w:lang w:val="en-GB" w:eastAsia="it-IT"/>
        </w:rPr>
        <w:t xml:space="preserve"> </w:t>
      </w:r>
    </w:p>
    <w:p w14:paraId="2438C5FE" w14:textId="1105BF44" w:rsidR="00F3514F" w:rsidRPr="00850CAA" w:rsidRDefault="00F3514F" w:rsidP="0071610B">
      <w:pPr>
        <w:jc w:val="both"/>
        <w:rPr>
          <w:rFonts w:ascii="Arial Nova Light" w:hAnsi="Arial Nova Light"/>
          <w:lang w:val="en-GB"/>
        </w:rPr>
      </w:pPr>
    </w:p>
    <w:p w14:paraId="2487575E" w14:textId="2CE20CE9" w:rsidR="00486A56" w:rsidRPr="00850CAA" w:rsidRDefault="0071610B" w:rsidP="0071610B">
      <w:pPr>
        <w:jc w:val="both"/>
        <w:rPr>
          <w:rFonts w:ascii="Arial Nova Light" w:hAnsi="Arial Nova Light"/>
          <w:color w:val="444444"/>
          <w:shd w:val="clear" w:color="auto" w:fill="FFFFFF"/>
          <w:lang w:val="en-GB"/>
        </w:rPr>
      </w:pPr>
      <w:r w:rsidRPr="00850CAA">
        <w:rPr>
          <w:rFonts w:ascii="Arial Nova Light" w:hAnsi="Arial Nova Light"/>
          <w:color w:val="444444"/>
          <w:shd w:val="clear" w:color="auto" w:fill="FFFFFF"/>
          <w:lang w:val="en-GB"/>
        </w:rPr>
        <w:t xml:space="preserve">Admission is free for children up to age 8. Concessions are available for children aged 9 to 16. </w:t>
      </w:r>
    </w:p>
    <w:p w14:paraId="2A2E1ED9" w14:textId="77777777" w:rsidR="00D504C6" w:rsidRPr="00850CAA" w:rsidRDefault="00D504C6" w:rsidP="00D504C6">
      <w:pPr>
        <w:jc w:val="both"/>
        <w:rPr>
          <w:rFonts w:ascii="Arial Nova Light" w:hAnsi="Arial Nova Light" w:cstheme="minorHAnsi"/>
          <w:lang w:val="en-GB"/>
        </w:rPr>
      </w:pPr>
      <w:r w:rsidRPr="00850CAA">
        <w:rPr>
          <w:rFonts w:ascii="Arial Nova Light" w:hAnsi="Arial Nova Light" w:cstheme="minorHAnsi"/>
          <w:b/>
          <w:bCs/>
          <w:lang w:val="en-GB"/>
        </w:rPr>
        <w:t>Info and ticket office: www.euroflora.genova.it</w:t>
      </w:r>
      <w:hyperlink r:id="rId7" w:history="1"/>
    </w:p>
    <w:p w14:paraId="01CCD5AE" w14:textId="77777777" w:rsidR="00D504C6" w:rsidRPr="00850CAA" w:rsidRDefault="00D504C6" w:rsidP="0071610B">
      <w:pPr>
        <w:jc w:val="both"/>
        <w:rPr>
          <w:rFonts w:ascii="Arial Nova Light" w:hAnsi="Arial Nova Light"/>
          <w:color w:val="444444"/>
          <w:shd w:val="clear" w:color="auto" w:fill="FFFFFF"/>
          <w:lang w:val="en-GB"/>
        </w:rPr>
      </w:pPr>
    </w:p>
    <w:p w14:paraId="282E4A2F" w14:textId="12E0AAD1" w:rsidR="00C41DFD" w:rsidRPr="00850CAA" w:rsidRDefault="00C41DFD" w:rsidP="0071610B">
      <w:pPr>
        <w:jc w:val="both"/>
        <w:rPr>
          <w:rFonts w:ascii="Arial Nova Light" w:hAnsi="Arial Nova Light"/>
          <w:color w:val="444444"/>
          <w:shd w:val="clear" w:color="auto" w:fill="FFFFFF"/>
          <w:lang w:val="en-GB"/>
        </w:rPr>
      </w:pPr>
    </w:p>
    <w:p w14:paraId="6B4ADE93" w14:textId="77777777" w:rsidR="00C41DFD" w:rsidRPr="00850CAA" w:rsidRDefault="00C41DFD" w:rsidP="00C41DFD">
      <w:pPr>
        <w:rPr>
          <w:rFonts w:ascii="Arial Nova Light" w:hAnsi="Arial Nova Light" w:cstheme="minorHAnsi"/>
          <w:bCs/>
          <w:sz w:val="22"/>
          <w:szCs w:val="22"/>
          <w:lang w:val="en-GB"/>
        </w:rPr>
      </w:pPr>
      <w:proofErr w:type="spellStart"/>
      <w:r w:rsidRPr="00850CAA">
        <w:rPr>
          <w:rFonts w:ascii="Arial Nova Light" w:hAnsi="Arial Nova Light" w:cstheme="minorHAnsi"/>
          <w:b/>
          <w:bCs/>
          <w:sz w:val="22"/>
          <w:szCs w:val="22"/>
          <w:lang w:val="en-GB"/>
        </w:rPr>
        <w:t>Euroflora</w:t>
      </w:r>
      <w:proofErr w:type="spellEnd"/>
      <w:r w:rsidRPr="00850CAA">
        <w:rPr>
          <w:rFonts w:ascii="Arial Nova Light" w:hAnsi="Arial Nova Light" w:cstheme="minorHAnsi"/>
          <w:b/>
          <w:bCs/>
          <w:sz w:val="22"/>
          <w:szCs w:val="22"/>
          <w:lang w:val="en-GB"/>
        </w:rPr>
        <w:t xml:space="preserve"> 2022:</w:t>
      </w:r>
    </w:p>
    <w:p w14:paraId="3249964E" w14:textId="5077E817" w:rsidR="00C41DFD" w:rsidRPr="00850CAA" w:rsidRDefault="00C41DFD" w:rsidP="00D504C6">
      <w:pPr>
        <w:jc w:val="both"/>
        <w:rPr>
          <w:rFonts w:ascii="Arial Nova Light" w:hAnsi="Arial Nova Light" w:cstheme="minorHAnsi"/>
          <w:bCs/>
          <w:i/>
          <w:iCs/>
          <w:sz w:val="22"/>
          <w:szCs w:val="22"/>
          <w:lang w:val="en-GB"/>
        </w:rPr>
      </w:pPr>
      <w:bookmarkStart w:id="0" w:name="_Hlk94111227"/>
      <w:r w:rsidRPr="00850CAA">
        <w:rPr>
          <w:rFonts w:ascii="Arial Nova Light" w:hAnsi="Arial Nova Light" w:cstheme="minorHAnsi"/>
          <w:bCs/>
          <w:i/>
          <w:iCs/>
          <w:sz w:val="22"/>
          <w:szCs w:val="22"/>
          <w:lang w:val="en-GB"/>
        </w:rPr>
        <w:t xml:space="preserve">The twelfth edition of the Italian Flower Show, first held in Genoa in 1966 and officially recognized by AIPH, this year is twinned with the </w:t>
      </w:r>
      <w:proofErr w:type="spellStart"/>
      <w:r w:rsidRPr="00850CAA">
        <w:rPr>
          <w:rFonts w:ascii="Arial Nova Light" w:hAnsi="Arial Nova Light" w:cstheme="minorHAnsi"/>
          <w:bCs/>
          <w:i/>
          <w:iCs/>
          <w:sz w:val="22"/>
          <w:szCs w:val="22"/>
          <w:lang w:val="en-GB"/>
        </w:rPr>
        <w:t>Floralies</w:t>
      </w:r>
      <w:proofErr w:type="spellEnd"/>
      <w:r w:rsidRPr="00850CAA">
        <w:rPr>
          <w:rFonts w:ascii="Arial Nova Light" w:hAnsi="Arial Nova Light" w:cstheme="minorHAnsi"/>
          <w:bCs/>
          <w:i/>
          <w:iCs/>
          <w:sz w:val="22"/>
          <w:szCs w:val="22"/>
          <w:lang w:val="en-GB"/>
        </w:rPr>
        <w:t xml:space="preserve"> of Nantes. It will run from Saturday 23 April to Sunday 8 May in the “</w:t>
      </w:r>
      <w:proofErr w:type="spellStart"/>
      <w:r w:rsidRPr="00850CAA">
        <w:rPr>
          <w:rFonts w:ascii="Arial Nova Light" w:hAnsi="Arial Nova Light" w:cstheme="minorHAnsi"/>
          <w:bCs/>
          <w:i/>
          <w:iCs/>
          <w:sz w:val="22"/>
          <w:szCs w:val="22"/>
          <w:lang w:val="en-GB"/>
        </w:rPr>
        <w:t>Parchi</w:t>
      </w:r>
      <w:proofErr w:type="spellEnd"/>
      <w:r w:rsidRPr="00850CAA">
        <w:rPr>
          <w:rFonts w:ascii="Arial Nova Light" w:hAnsi="Arial Nova Light" w:cstheme="minorHAnsi"/>
          <w:bCs/>
          <w:i/>
          <w:iCs/>
          <w:sz w:val="22"/>
          <w:szCs w:val="22"/>
          <w:lang w:val="en-GB"/>
        </w:rPr>
        <w:t xml:space="preserve"> di Nervi”, a 19th-century estate featuring over 8 hectares of gardens and three museums - the </w:t>
      </w:r>
      <w:proofErr w:type="spellStart"/>
      <w:r w:rsidRPr="00850CAA">
        <w:rPr>
          <w:rFonts w:ascii="Arial Nova Light" w:hAnsi="Arial Nova Light" w:cstheme="minorHAnsi"/>
          <w:bCs/>
          <w:i/>
          <w:iCs/>
          <w:sz w:val="22"/>
          <w:szCs w:val="22"/>
          <w:lang w:val="en-GB"/>
        </w:rPr>
        <w:t>Wolfsonian</w:t>
      </w:r>
      <w:proofErr w:type="spellEnd"/>
      <w:r w:rsidRPr="00850CAA">
        <w:rPr>
          <w:rFonts w:ascii="Arial Nova Light" w:hAnsi="Arial Nova Light" w:cstheme="minorHAnsi"/>
          <w:bCs/>
          <w:i/>
          <w:iCs/>
          <w:sz w:val="22"/>
          <w:szCs w:val="22"/>
          <w:lang w:val="en-GB"/>
        </w:rPr>
        <w:t xml:space="preserve"> Collection, the Gallery of Modern Art and the </w:t>
      </w:r>
      <w:proofErr w:type="spellStart"/>
      <w:r w:rsidRPr="00850CAA">
        <w:rPr>
          <w:rFonts w:ascii="Arial Nova Light" w:hAnsi="Arial Nova Light" w:cstheme="minorHAnsi"/>
          <w:bCs/>
          <w:i/>
          <w:iCs/>
          <w:sz w:val="22"/>
          <w:szCs w:val="22"/>
          <w:lang w:val="en-GB"/>
        </w:rPr>
        <w:t>Frugone</w:t>
      </w:r>
      <w:proofErr w:type="spellEnd"/>
      <w:r w:rsidRPr="00850CAA">
        <w:rPr>
          <w:rFonts w:ascii="Arial Nova Light" w:hAnsi="Arial Nova Light" w:cstheme="minorHAnsi"/>
          <w:bCs/>
          <w:i/>
          <w:iCs/>
          <w:sz w:val="22"/>
          <w:szCs w:val="22"/>
          <w:lang w:val="en-GB"/>
        </w:rPr>
        <w:t xml:space="preserve"> Collection - which will display floral compositions inspired by the artwork on display. The Show will impress visitors with its long sequences of streams and fountains, large oval spaces, and striking views of the Parks, offering </w:t>
      </w:r>
      <w:r w:rsidR="00850CAA" w:rsidRPr="00850CAA">
        <w:rPr>
          <w:rFonts w:ascii="Arial Nova Light" w:hAnsi="Arial Nova Light" w:cstheme="minorHAnsi"/>
          <w:bCs/>
          <w:i/>
          <w:iCs/>
          <w:sz w:val="22"/>
          <w:szCs w:val="22"/>
          <w:lang w:val="en-GB"/>
        </w:rPr>
        <w:t>breath-taking</w:t>
      </w:r>
      <w:r w:rsidRPr="00850CAA">
        <w:rPr>
          <w:rFonts w:ascii="Arial Nova Light" w:hAnsi="Arial Nova Light" w:cstheme="minorHAnsi"/>
          <w:bCs/>
          <w:i/>
          <w:iCs/>
          <w:sz w:val="22"/>
          <w:szCs w:val="22"/>
          <w:lang w:val="en-GB"/>
        </w:rPr>
        <w:t xml:space="preserve"> displays of rare plants, unique specimens, extraordinary collections, and prime productions. </w:t>
      </w:r>
      <w:proofErr w:type="spellStart"/>
      <w:r w:rsidRPr="00850CAA">
        <w:rPr>
          <w:rFonts w:ascii="Arial Nova Light" w:hAnsi="Arial Nova Light" w:cstheme="minorHAnsi"/>
          <w:bCs/>
          <w:i/>
          <w:iCs/>
          <w:sz w:val="22"/>
          <w:szCs w:val="22"/>
          <w:lang w:val="en-GB"/>
        </w:rPr>
        <w:lastRenderedPageBreak/>
        <w:t>Euroflora</w:t>
      </w:r>
      <w:proofErr w:type="spellEnd"/>
      <w:r w:rsidRPr="00850CAA">
        <w:rPr>
          <w:rFonts w:ascii="Arial Nova Light" w:hAnsi="Arial Nova Light" w:cstheme="minorHAnsi"/>
          <w:bCs/>
          <w:i/>
          <w:iCs/>
          <w:sz w:val="22"/>
          <w:szCs w:val="22"/>
          <w:lang w:val="en-GB"/>
        </w:rPr>
        <w:t xml:space="preserve"> will also host numerous fringe events, featuring music, nature, and art in a highly sophisticated setting. The event is environmentally friendly and sustainable: the venue will be accessible exclusively by public transport, and is committed to reducing the use of pla</w:t>
      </w:r>
      <w:bookmarkStart w:id="1" w:name="_GoBack"/>
      <w:bookmarkEnd w:id="1"/>
      <w:r w:rsidRPr="00850CAA">
        <w:rPr>
          <w:rFonts w:ascii="Arial Nova Light" w:hAnsi="Arial Nova Light" w:cstheme="minorHAnsi"/>
          <w:bCs/>
          <w:i/>
          <w:iCs/>
          <w:sz w:val="22"/>
          <w:szCs w:val="22"/>
          <w:lang w:val="en-GB"/>
        </w:rPr>
        <w:t>stic in both installations and catering.</w:t>
      </w:r>
    </w:p>
    <w:p w14:paraId="4C17ED33" w14:textId="77777777" w:rsidR="00C41DFD" w:rsidRPr="00850CAA" w:rsidRDefault="00C41DFD" w:rsidP="00D504C6">
      <w:pPr>
        <w:jc w:val="both"/>
        <w:rPr>
          <w:rFonts w:ascii="Arial Nova Light" w:hAnsi="Arial Nova Light" w:cstheme="minorHAnsi"/>
          <w:i/>
          <w:iCs/>
          <w:sz w:val="22"/>
          <w:szCs w:val="22"/>
          <w:lang w:val="en-GB"/>
        </w:rPr>
      </w:pPr>
      <w:r w:rsidRPr="00850CAA">
        <w:rPr>
          <w:rFonts w:ascii="Arial Nova Light" w:hAnsi="Arial Nova Light" w:cstheme="minorHAnsi"/>
          <w:bCs/>
          <w:i/>
          <w:iCs/>
          <w:sz w:val="22"/>
          <w:szCs w:val="22"/>
          <w:lang w:val="en-GB"/>
        </w:rPr>
        <w:t>The exhibition, which will host 256 contests awarding excellence and beauty, has a limited daily capacity to ensure a safe and comfortable visit.</w:t>
      </w:r>
      <w:r w:rsidRPr="00850CAA">
        <w:rPr>
          <w:rFonts w:ascii="Arial Nova Light" w:hAnsi="Arial Nova Light" w:cstheme="minorHAnsi"/>
          <w:i/>
          <w:iCs/>
          <w:sz w:val="22"/>
          <w:szCs w:val="22"/>
          <w:lang w:val="en-GB"/>
        </w:rPr>
        <w:t xml:space="preserve"> </w:t>
      </w:r>
      <w:bookmarkEnd w:id="0"/>
    </w:p>
    <w:p w14:paraId="3A4A4891" w14:textId="77777777" w:rsidR="00C41DFD" w:rsidRPr="00850CAA" w:rsidRDefault="00C41DFD" w:rsidP="00C41DFD">
      <w:pPr>
        <w:rPr>
          <w:rFonts w:ascii="Arial Nova Light" w:hAnsi="Arial Nova Light" w:cstheme="minorHAnsi"/>
          <w:sz w:val="22"/>
          <w:szCs w:val="22"/>
          <w:lang w:val="en-GB"/>
        </w:rPr>
      </w:pPr>
    </w:p>
    <w:p w14:paraId="4ECEC37C" w14:textId="77777777" w:rsidR="00C41DFD" w:rsidRPr="00850CAA" w:rsidRDefault="00C41DFD" w:rsidP="00C41DFD">
      <w:pPr>
        <w:jc w:val="both"/>
        <w:rPr>
          <w:rFonts w:ascii="Arial Nova Light" w:hAnsi="Arial Nova Light" w:cs="Tahoma"/>
          <w:sz w:val="22"/>
          <w:szCs w:val="22"/>
          <w:lang w:val="en-GB"/>
        </w:rPr>
      </w:pPr>
      <w:r w:rsidRPr="00850CAA">
        <w:rPr>
          <w:rFonts w:ascii="Arial Nova Light" w:hAnsi="Arial Nova Light" w:cs="Tahoma"/>
          <w:sz w:val="22"/>
          <w:szCs w:val="22"/>
          <w:lang w:val="en-GB"/>
        </w:rPr>
        <w:t>______________________________</w:t>
      </w:r>
      <w:r w:rsidRPr="00850CAA">
        <w:rPr>
          <w:rFonts w:ascii="Arial Nova Light" w:hAnsi="Arial Nova Light" w:cs="Tahoma"/>
          <w:sz w:val="22"/>
          <w:szCs w:val="22"/>
          <w:lang w:val="en-GB"/>
        </w:rPr>
        <w:softHyphen/>
      </w:r>
      <w:r w:rsidRPr="00850CAA">
        <w:rPr>
          <w:rFonts w:ascii="Arial Nova Light" w:hAnsi="Arial Nova Light" w:cs="Tahoma"/>
          <w:sz w:val="22"/>
          <w:szCs w:val="22"/>
          <w:lang w:val="en-GB"/>
        </w:rPr>
        <w:softHyphen/>
      </w:r>
      <w:r w:rsidRPr="00850CAA">
        <w:rPr>
          <w:rFonts w:ascii="Arial Nova Light" w:hAnsi="Arial Nova Light" w:cs="Tahoma"/>
          <w:sz w:val="22"/>
          <w:szCs w:val="22"/>
          <w:lang w:val="en-GB"/>
        </w:rPr>
        <w:softHyphen/>
      </w:r>
      <w:r w:rsidRPr="00850CAA">
        <w:rPr>
          <w:rFonts w:ascii="Arial Nova Light" w:hAnsi="Arial Nova Light" w:cs="Tahoma"/>
          <w:sz w:val="22"/>
          <w:szCs w:val="22"/>
          <w:lang w:val="en-GB"/>
        </w:rPr>
        <w:softHyphen/>
        <w:t>______________</w:t>
      </w:r>
    </w:p>
    <w:p w14:paraId="6D2E3998" w14:textId="77777777" w:rsidR="00C41DFD" w:rsidRPr="00850CAA" w:rsidRDefault="00C41DFD" w:rsidP="00C41DFD">
      <w:pPr>
        <w:rPr>
          <w:rFonts w:ascii="Arial Nova Light" w:hAnsi="Arial Nova Light" w:cs="Tahoma"/>
          <w:b/>
          <w:bCs/>
          <w:sz w:val="20"/>
          <w:szCs w:val="20"/>
          <w:lang w:val="en-GB"/>
        </w:rPr>
      </w:pPr>
      <w:proofErr w:type="spellStart"/>
      <w:r w:rsidRPr="00850CAA">
        <w:rPr>
          <w:rFonts w:ascii="Arial Nova Light" w:hAnsi="Arial Nova Light" w:cs="Tahoma"/>
          <w:b/>
          <w:bCs/>
          <w:sz w:val="20"/>
          <w:szCs w:val="20"/>
          <w:lang w:val="en-GB"/>
        </w:rPr>
        <w:t>Euroflora</w:t>
      </w:r>
      <w:proofErr w:type="spellEnd"/>
      <w:r w:rsidRPr="00850CAA">
        <w:rPr>
          <w:rFonts w:ascii="Arial Nova Light" w:hAnsi="Arial Nova Light" w:cs="Tahoma"/>
          <w:b/>
          <w:bCs/>
          <w:sz w:val="20"/>
          <w:szCs w:val="20"/>
          <w:lang w:val="en-GB"/>
        </w:rPr>
        <w:t xml:space="preserve"> 2022 Press Office</w:t>
      </w:r>
    </w:p>
    <w:p w14:paraId="21647C59" w14:textId="1C2E46B9" w:rsidR="00C41DFD" w:rsidRPr="00850CAA" w:rsidRDefault="00C41DFD" w:rsidP="00C41DFD">
      <w:pPr>
        <w:rPr>
          <w:rFonts w:ascii="Arial Nova Light" w:hAnsi="Arial Nova Light" w:cs="Tahoma"/>
          <w:sz w:val="20"/>
          <w:szCs w:val="20"/>
          <w:lang w:val="en-GB"/>
        </w:rPr>
      </w:pPr>
      <w:proofErr w:type="spellStart"/>
      <w:r w:rsidRPr="00850CAA">
        <w:rPr>
          <w:rFonts w:ascii="Arial Nova Light" w:hAnsi="Arial Nova Light" w:cs="Tahoma"/>
          <w:sz w:val="20"/>
          <w:szCs w:val="20"/>
          <w:lang w:val="en-GB"/>
        </w:rPr>
        <w:t>Giusi</w:t>
      </w:r>
      <w:proofErr w:type="spellEnd"/>
      <w:r w:rsidRPr="00850CAA">
        <w:rPr>
          <w:rFonts w:ascii="Arial Nova Light" w:hAnsi="Arial Nova Light" w:cs="Tahoma"/>
          <w:sz w:val="20"/>
          <w:szCs w:val="20"/>
          <w:lang w:val="en-GB"/>
        </w:rPr>
        <w:t xml:space="preserve"> </w:t>
      </w:r>
      <w:proofErr w:type="spellStart"/>
      <w:r w:rsidRPr="00850CAA">
        <w:rPr>
          <w:rFonts w:ascii="Arial Nova Light" w:hAnsi="Arial Nova Light" w:cs="Tahoma"/>
          <w:sz w:val="20"/>
          <w:szCs w:val="20"/>
          <w:lang w:val="en-GB"/>
        </w:rPr>
        <w:t>Feleppa</w:t>
      </w:r>
      <w:proofErr w:type="spellEnd"/>
      <w:r w:rsidRPr="00850CAA">
        <w:rPr>
          <w:rFonts w:ascii="Arial Nova Light" w:hAnsi="Arial Nova Light" w:cs="Tahoma"/>
          <w:sz w:val="20"/>
          <w:szCs w:val="20"/>
          <w:lang w:val="en-GB"/>
        </w:rPr>
        <w:t xml:space="preserve"> +39 3357157199 – +39 010.2485675 gfeleppa@portoantico.it</w:t>
      </w:r>
      <w:hyperlink r:id="rId8" w:history="1"/>
      <w:r w:rsidR="005E43E9" w:rsidRPr="00850CAA">
        <w:rPr>
          <w:rFonts w:ascii="Arial Nova Light" w:hAnsi="Arial Nova Light" w:cs="Tahoma"/>
          <w:sz w:val="20"/>
          <w:szCs w:val="20"/>
          <w:lang w:val="en-GB"/>
        </w:rPr>
        <w:t xml:space="preserve"> </w:t>
      </w:r>
    </w:p>
    <w:p w14:paraId="27032D30" w14:textId="77777777" w:rsidR="00C41DFD" w:rsidRPr="00850CAA" w:rsidRDefault="00C41DFD" w:rsidP="00C41DFD">
      <w:pPr>
        <w:rPr>
          <w:rFonts w:ascii="Arial Nova Light" w:hAnsi="Arial Nova Light" w:cs="Tahoma"/>
          <w:sz w:val="20"/>
          <w:szCs w:val="20"/>
          <w:lang w:val="en-GB"/>
        </w:rPr>
      </w:pPr>
      <w:r w:rsidRPr="00850CAA">
        <w:rPr>
          <w:rFonts w:ascii="Arial Nova Light" w:hAnsi="Arial Nova Light" w:cs="Tahoma"/>
          <w:sz w:val="20"/>
          <w:szCs w:val="20"/>
          <w:lang w:val="en-GB"/>
        </w:rPr>
        <w:t>Arianna Del Ponte +39 010.2485776 comunicazione@portoantico.it</w:t>
      </w:r>
      <w:hyperlink r:id="rId9" w:history="1"/>
      <w:r w:rsidRPr="00850CAA">
        <w:rPr>
          <w:rFonts w:ascii="Arial Nova Light" w:hAnsi="Arial Nova Light" w:cs="Tahoma"/>
          <w:sz w:val="20"/>
          <w:szCs w:val="20"/>
          <w:lang w:val="en-GB"/>
        </w:rPr>
        <w:t xml:space="preserve"> </w:t>
      </w:r>
    </w:p>
    <w:p w14:paraId="3FE94F86" w14:textId="77777777" w:rsidR="00C41DFD" w:rsidRPr="00850CAA" w:rsidRDefault="00C41DFD" w:rsidP="00C41DFD">
      <w:pPr>
        <w:rPr>
          <w:rFonts w:ascii="Arial Nova Light" w:hAnsi="Arial Nova Light" w:cs="Tahoma"/>
          <w:sz w:val="20"/>
          <w:szCs w:val="20"/>
          <w:lang w:val="en-GB"/>
        </w:rPr>
      </w:pPr>
      <w:proofErr w:type="spellStart"/>
      <w:r w:rsidRPr="00850CAA">
        <w:rPr>
          <w:rFonts w:ascii="Arial Nova Light" w:hAnsi="Arial Nova Light" w:cs="Tahoma"/>
          <w:sz w:val="20"/>
          <w:szCs w:val="20"/>
          <w:lang w:val="en-GB"/>
        </w:rPr>
        <w:t>Graziella</w:t>
      </w:r>
      <w:proofErr w:type="spellEnd"/>
      <w:r w:rsidRPr="00850CAA">
        <w:rPr>
          <w:rFonts w:ascii="Arial Nova Light" w:hAnsi="Arial Nova Light" w:cs="Tahoma"/>
          <w:sz w:val="20"/>
          <w:szCs w:val="20"/>
          <w:lang w:val="en-GB"/>
        </w:rPr>
        <w:t xml:space="preserve"> </w:t>
      </w:r>
      <w:proofErr w:type="spellStart"/>
      <w:r w:rsidRPr="00850CAA">
        <w:rPr>
          <w:rFonts w:ascii="Arial Nova Light" w:hAnsi="Arial Nova Light" w:cs="Tahoma"/>
          <w:sz w:val="20"/>
          <w:szCs w:val="20"/>
          <w:lang w:val="en-GB"/>
        </w:rPr>
        <w:t>Bonini</w:t>
      </w:r>
      <w:proofErr w:type="spellEnd"/>
      <w:r w:rsidRPr="00850CAA">
        <w:rPr>
          <w:rFonts w:ascii="Arial Nova Light" w:hAnsi="Arial Nova Light" w:cs="Tahoma"/>
          <w:sz w:val="20"/>
          <w:szCs w:val="20"/>
          <w:lang w:val="en-GB"/>
        </w:rPr>
        <w:t xml:space="preserve"> +39 3311 704777 ufficiostampa@euroflora.genova.it</w:t>
      </w:r>
      <w:hyperlink r:id="rId10" w:history="1"/>
      <w:r w:rsidRPr="00850CAA">
        <w:rPr>
          <w:rFonts w:ascii="Arial Nova Light" w:hAnsi="Arial Nova Light" w:cs="Tahoma"/>
          <w:sz w:val="20"/>
          <w:szCs w:val="20"/>
          <w:lang w:val="en-GB"/>
        </w:rPr>
        <w:t xml:space="preserve"> </w:t>
      </w:r>
    </w:p>
    <w:p w14:paraId="749C8D49" w14:textId="3283F251" w:rsidR="00C41DFD" w:rsidRPr="00850CAA" w:rsidRDefault="00C41DFD" w:rsidP="00C41DFD">
      <w:pPr>
        <w:rPr>
          <w:rFonts w:ascii="Arial Nova Light" w:hAnsi="Arial Nova Light" w:cs="Tahoma"/>
          <w:sz w:val="20"/>
          <w:szCs w:val="20"/>
          <w:lang w:val="en-GB"/>
        </w:rPr>
      </w:pPr>
      <w:r w:rsidRPr="00850CAA">
        <w:rPr>
          <w:rFonts w:ascii="Arial Nova Light" w:hAnsi="Arial Nova Light" w:cs="Tahoma"/>
          <w:sz w:val="20"/>
          <w:szCs w:val="20"/>
          <w:lang w:val="en-GB"/>
        </w:rPr>
        <w:t xml:space="preserve">Claudia </w:t>
      </w:r>
      <w:proofErr w:type="spellStart"/>
      <w:r w:rsidRPr="00850CAA">
        <w:rPr>
          <w:rFonts w:ascii="Arial Nova Light" w:hAnsi="Arial Nova Light" w:cs="Tahoma"/>
          <w:sz w:val="20"/>
          <w:szCs w:val="20"/>
          <w:lang w:val="en-GB"/>
        </w:rPr>
        <w:t>Lupi</w:t>
      </w:r>
      <w:proofErr w:type="spellEnd"/>
      <w:r w:rsidRPr="00850CAA">
        <w:rPr>
          <w:rFonts w:ascii="Arial Nova Light" w:hAnsi="Arial Nova Light" w:cs="Tahoma"/>
          <w:sz w:val="20"/>
          <w:szCs w:val="20"/>
          <w:lang w:val="en-GB"/>
        </w:rPr>
        <w:t xml:space="preserve"> +39 3480463563 ufficiostampa@euroflora.genova.it</w:t>
      </w:r>
      <w:hyperlink r:id="rId11" w:history="1"/>
      <w:r w:rsidR="005E43E9" w:rsidRPr="00850CAA">
        <w:rPr>
          <w:rFonts w:ascii="Arial Nova Light" w:hAnsi="Arial Nova Light" w:cs="Tahoma"/>
          <w:sz w:val="20"/>
          <w:szCs w:val="20"/>
          <w:lang w:val="en-GB"/>
        </w:rPr>
        <w:t xml:space="preserve"> </w:t>
      </w:r>
    </w:p>
    <w:p w14:paraId="34E51FE8" w14:textId="46D57DD6" w:rsidR="00C41DFD" w:rsidRPr="00850CAA" w:rsidRDefault="00C41DFD" w:rsidP="00C41DFD">
      <w:pPr>
        <w:rPr>
          <w:rFonts w:ascii="Arial Nova Light" w:hAnsi="Arial Nova Light"/>
          <w:lang w:val="en-GB"/>
        </w:rPr>
      </w:pPr>
      <w:r w:rsidRPr="00850CAA">
        <w:rPr>
          <w:rFonts w:ascii="Arial Nova Light" w:hAnsi="Arial Nova Light" w:cs="Tahoma"/>
          <w:sz w:val="20"/>
          <w:szCs w:val="20"/>
          <w:lang w:val="en-GB"/>
        </w:rPr>
        <w:t xml:space="preserve">Massimo </w:t>
      </w:r>
      <w:proofErr w:type="spellStart"/>
      <w:r w:rsidRPr="00850CAA">
        <w:rPr>
          <w:rFonts w:ascii="Arial Nova Light" w:hAnsi="Arial Nova Light" w:cs="Tahoma"/>
          <w:sz w:val="20"/>
          <w:szCs w:val="20"/>
          <w:lang w:val="en-GB"/>
        </w:rPr>
        <w:t>Sorci</w:t>
      </w:r>
      <w:proofErr w:type="spellEnd"/>
      <w:r w:rsidRPr="00850CAA">
        <w:rPr>
          <w:rFonts w:ascii="Arial Nova Light" w:hAnsi="Arial Nova Light" w:cs="Tahoma"/>
          <w:sz w:val="20"/>
          <w:szCs w:val="20"/>
          <w:lang w:val="en-GB"/>
        </w:rPr>
        <w:t xml:space="preserve"> +39 3355699135 ufficiostampa@euroflora.genova.it</w:t>
      </w:r>
      <w:hyperlink r:id="rId12" w:history="1"/>
      <w:r w:rsidR="005E43E9" w:rsidRPr="00850CAA">
        <w:rPr>
          <w:rFonts w:ascii="Arial Nova Light" w:hAnsi="Arial Nova Light" w:cs="Tahoma"/>
          <w:sz w:val="20"/>
          <w:szCs w:val="20"/>
          <w:lang w:val="en-GB"/>
        </w:rPr>
        <w:t xml:space="preserve"> </w:t>
      </w:r>
    </w:p>
    <w:p w14:paraId="5005E12D" w14:textId="77777777" w:rsidR="00C41DFD" w:rsidRPr="00850CAA" w:rsidRDefault="00C41DFD" w:rsidP="0071610B">
      <w:pPr>
        <w:jc w:val="both"/>
        <w:rPr>
          <w:rFonts w:ascii="Arial Nova Light" w:hAnsi="Arial Nova Light"/>
          <w:lang w:val="en-GB"/>
        </w:rPr>
      </w:pPr>
    </w:p>
    <w:sectPr w:rsidR="00C41DFD" w:rsidRPr="00850CAA" w:rsidSect="00E512E9">
      <w:headerReference w:type="default" r:id="rId13"/>
      <w:footerReference w:type="even" r:id="rId14"/>
      <w:footerReference w:type="default" r:id="rId15"/>
      <w:headerReference w:type="first" r:id="rId16"/>
      <w:footerReference w:type="first" r:id="rId17"/>
      <w:pgSz w:w="11900" w:h="16840"/>
      <w:pgMar w:top="5103" w:right="1134" w:bottom="2642"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EE14B" w14:textId="77777777" w:rsidR="0071613D" w:rsidRDefault="0071613D" w:rsidP="002E11B0">
      <w:r>
        <w:separator/>
      </w:r>
    </w:p>
  </w:endnote>
  <w:endnote w:type="continuationSeparator" w:id="0">
    <w:p w14:paraId="64C1C694" w14:textId="77777777" w:rsidR="0071613D" w:rsidRDefault="0071613D"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altName w:val="Arial Nova Light"/>
    <w:panose1 w:val="020B03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740864682"/>
      <w:docPartObj>
        <w:docPartGallery w:val="Page Numbers (Bottom of Page)"/>
        <w:docPartUnique/>
      </w:docPartObj>
    </w:sdtPr>
    <w:sdtEndPr>
      <w:rPr>
        <w:rStyle w:val="Numeropagina"/>
      </w:rPr>
    </w:sdtEndPr>
    <w:sdtContent>
      <w:p w14:paraId="0F39B65D" w14:textId="443BFB23" w:rsidR="00E512E9" w:rsidRDefault="00E512E9" w:rsidP="005A444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sdt>
    <w:sdtPr>
      <w:rPr>
        <w:rStyle w:val="Numeropagina"/>
      </w:rPr>
      <w:id w:val="676471455"/>
      <w:docPartObj>
        <w:docPartGallery w:val="Page Numbers (Bottom of Page)"/>
        <w:docPartUnique/>
      </w:docPartObj>
    </w:sdtPr>
    <w:sdtEndPr>
      <w:rPr>
        <w:rStyle w:val="Numeropagina"/>
      </w:rPr>
    </w:sdtEndPr>
    <w:sdtContent>
      <w:p w14:paraId="222B4763" w14:textId="4AD484FB" w:rsidR="00E512E9" w:rsidRDefault="00E512E9" w:rsidP="00E512E9">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2F7EF5E" w14:textId="77777777" w:rsidR="00E512E9" w:rsidRDefault="00E512E9" w:rsidP="00E512E9">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sz w:val="16"/>
        <w:szCs w:val="16"/>
      </w:rPr>
      <w:id w:val="-603421604"/>
      <w:docPartObj>
        <w:docPartGallery w:val="Page Numbers (Bottom of Page)"/>
        <w:docPartUnique/>
      </w:docPartObj>
    </w:sdtPr>
    <w:sdtEndPr>
      <w:rPr>
        <w:rStyle w:val="Numeropagina"/>
      </w:rPr>
    </w:sdtEndPr>
    <w:sdtContent>
      <w:p w14:paraId="73DB61A2" w14:textId="278715E8" w:rsidR="00E512E9" w:rsidRPr="00E512E9" w:rsidRDefault="00E512E9" w:rsidP="005A4449">
        <w:pPr>
          <w:pStyle w:val="Pidipagina"/>
          <w:framePr w:wrap="none" w:vAnchor="text" w:hAnchor="margin" w:xAlign="right" w:y="1"/>
          <w:rPr>
            <w:rStyle w:val="Numeropagina"/>
            <w:sz w:val="16"/>
            <w:szCs w:val="16"/>
          </w:rPr>
        </w:pPr>
        <w:r w:rsidRPr="00E512E9">
          <w:rPr>
            <w:rStyle w:val="Numeropagina"/>
            <w:sz w:val="16"/>
            <w:szCs w:val="16"/>
          </w:rPr>
          <w:fldChar w:fldCharType="begin"/>
        </w:r>
        <w:r w:rsidRPr="00E512E9">
          <w:rPr>
            <w:rStyle w:val="Numeropagina"/>
            <w:sz w:val="16"/>
            <w:szCs w:val="16"/>
          </w:rPr>
          <w:instrText xml:space="preserve"> PAGE </w:instrText>
        </w:r>
        <w:r w:rsidRPr="00E512E9">
          <w:rPr>
            <w:rStyle w:val="Numeropagina"/>
            <w:sz w:val="16"/>
            <w:szCs w:val="16"/>
          </w:rPr>
          <w:fldChar w:fldCharType="separate"/>
        </w:r>
        <w:r w:rsidR="00850CAA">
          <w:rPr>
            <w:rStyle w:val="Numeropagina"/>
            <w:noProof/>
            <w:sz w:val="16"/>
            <w:szCs w:val="16"/>
          </w:rPr>
          <w:t>2</w:t>
        </w:r>
        <w:r w:rsidRPr="00E512E9">
          <w:rPr>
            <w:rStyle w:val="Numeropagina"/>
            <w:sz w:val="16"/>
            <w:szCs w:val="16"/>
          </w:rPr>
          <w:fldChar w:fldCharType="end"/>
        </w:r>
      </w:p>
    </w:sdtContent>
  </w:sdt>
  <w:p w14:paraId="176D54D0" w14:textId="77777777" w:rsidR="00E512E9" w:rsidRDefault="00E512E9" w:rsidP="00E512E9">
    <w:pPr>
      <w:pStyle w:val="Pidipa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729E4" w14:textId="62AB6830" w:rsidR="00EA02F2" w:rsidRDefault="005C6A83">
    <w:pPr>
      <w:pStyle w:val="Pidipagina"/>
    </w:pPr>
    <w:r>
      <w:rPr>
        <w:noProof/>
        <w:lang w:eastAsia="it-IT"/>
      </w:rPr>
      <w:drawing>
        <wp:anchor distT="0" distB="0" distL="114300" distR="114300" simplePos="0" relativeHeight="251670528" behindDoc="0" locked="1" layoutInCell="1" allowOverlap="1" wp14:anchorId="64C8E914" wp14:editId="7C9BD9E8">
          <wp:simplePos x="0" y="0"/>
          <wp:positionH relativeFrom="page">
            <wp:posOffset>2295525</wp:posOffset>
          </wp:positionH>
          <wp:positionV relativeFrom="page">
            <wp:posOffset>8822055</wp:posOffset>
          </wp:positionV>
          <wp:extent cx="4936490" cy="1511935"/>
          <wp:effectExtent l="0" t="0" r="381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4936490" cy="1511935"/>
                  </a:xfrm>
                  <a:prstGeom prst="rect">
                    <a:avLst/>
                  </a:prstGeom>
                </pic:spPr>
              </pic:pic>
            </a:graphicData>
          </a:graphic>
          <wp14:sizeRelH relativeFrom="margin">
            <wp14:pctWidth>0</wp14:pctWidth>
          </wp14:sizeRelH>
          <wp14:sizeRelV relativeFrom="margin">
            <wp14:pctHeight>0</wp14:pctHeight>
          </wp14:sizeRelV>
        </wp:anchor>
      </w:drawing>
    </w:r>
    <w:r w:rsidR="009528BE">
      <w:rPr>
        <w:noProof/>
        <w:lang w:eastAsia="it-IT"/>
      </w:rPr>
      <w:drawing>
        <wp:anchor distT="0" distB="0" distL="114300" distR="114300" simplePos="0" relativeHeight="251669504" behindDoc="0" locked="1" layoutInCell="1" allowOverlap="1" wp14:anchorId="237B34D7" wp14:editId="7421EBDD">
          <wp:simplePos x="0" y="0"/>
          <wp:positionH relativeFrom="page">
            <wp:posOffset>323850</wp:posOffset>
          </wp:positionH>
          <wp:positionV relativeFrom="page">
            <wp:posOffset>9432925</wp:posOffset>
          </wp:positionV>
          <wp:extent cx="1828800" cy="900000"/>
          <wp:effectExtent l="0" t="0" r="0" b="1905"/>
          <wp:wrapTopAndBottom/>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
                      </a:ext>
                    </a:extLst>
                  </a:blip>
                  <a:stretch>
                    <a:fillRect/>
                  </a:stretch>
                </pic:blipFill>
                <pic:spPr>
                  <a:xfrm>
                    <a:off x="0" y="0"/>
                    <a:ext cx="18288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11B4F" w14:textId="77777777" w:rsidR="0071613D" w:rsidRDefault="0071613D" w:rsidP="002E11B0">
      <w:r>
        <w:separator/>
      </w:r>
    </w:p>
  </w:footnote>
  <w:footnote w:type="continuationSeparator" w:id="0">
    <w:p w14:paraId="18933C28" w14:textId="77777777" w:rsidR="0071613D" w:rsidRDefault="0071613D" w:rsidP="002E11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BDD1E" w14:textId="77777777" w:rsidR="002E11B0" w:rsidRDefault="001F241E">
    <w:pPr>
      <w:pStyle w:val="Intestazione"/>
    </w:pPr>
    <w:r>
      <w:rPr>
        <w:noProof/>
        <w:lang w:eastAsia="it-IT"/>
      </w:rPr>
      <w:drawing>
        <wp:anchor distT="0" distB="0" distL="114300" distR="114300" simplePos="0" relativeHeight="251658240" behindDoc="0" locked="1" layoutInCell="1" allowOverlap="1" wp14:anchorId="60AE9B77" wp14:editId="614AD4CF">
          <wp:simplePos x="0" y="0"/>
          <wp:positionH relativeFrom="page">
            <wp:align>center</wp:align>
          </wp:positionH>
          <wp:positionV relativeFrom="page">
            <wp:posOffset>360045</wp:posOffset>
          </wp:positionV>
          <wp:extent cx="1457960" cy="1842135"/>
          <wp:effectExtent l="0" t="0" r="254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5FEE" w14:textId="0858D353" w:rsidR="002628D8" w:rsidRDefault="002628D8">
    <w:pPr>
      <w:pStyle w:val="Intestazione"/>
    </w:pPr>
    <w:r>
      <w:rPr>
        <w:noProof/>
        <w:lang w:eastAsia="it-IT"/>
      </w:rPr>
      <w:drawing>
        <wp:anchor distT="0" distB="0" distL="114300" distR="114300" simplePos="0" relativeHeight="251664384" behindDoc="0" locked="1" layoutInCell="1" allowOverlap="1" wp14:anchorId="42EB349A" wp14:editId="1BC4CCD9">
          <wp:simplePos x="0" y="0"/>
          <wp:positionH relativeFrom="page">
            <wp:align>center</wp:align>
          </wp:positionH>
          <wp:positionV relativeFrom="page">
            <wp:posOffset>2412365</wp:posOffset>
          </wp:positionV>
          <wp:extent cx="1457960" cy="485140"/>
          <wp:effectExtent l="0" t="0" r="254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
                    <a:extLst>
                      <a:ext uri="{28A0092B-C50C-407E-A947-70E740481C1C}">
                        <a14:useLocalDpi xmlns:a14="http://schemas.microsoft.com/office/drawing/2010/main" val="0"/>
                      </a:ext>
                    </a:extLst>
                  </a:blip>
                  <a:stretch>
                    <a:fillRect/>
                  </a:stretch>
                </pic:blipFill>
                <pic:spPr>
                  <a:xfrm>
                    <a:off x="0" y="0"/>
                    <a:ext cx="1458000" cy="485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3360" behindDoc="0" locked="1" layoutInCell="1" allowOverlap="1" wp14:anchorId="48EBB864" wp14:editId="3050351B">
          <wp:simplePos x="0" y="0"/>
          <wp:positionH relativeFrom="page">
            <wp:align>center</wp:align>
          </wp:positionH>
          <wp:positionV relativeFrom="page">
            <wp:posOffset>360045</wp:posOffset>
          </wp:positionV>
          <wp:extent cx="1457960" cy="1842135"/>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1B0"/>
    <w:rsid w:val="0002471C"/>
    <w:rsid w:val="00063702"/>
    <w:rsid w:val="000D7D8F"/>
    <w:rsid w:val="001752F4"/>
    <w:rsid w:val="001A0582"/>
    <w:rsid w:val="001F241E"/>
    <w:rsid w:val="00223697"/>
    <w:rsid w:val="00241235"/>
    <w:rsid w:val="002628D8"/>
    <w:rsid w:val="00264EA5"/>
    <w:rsid w:val="002E11B0"/>
    <w:rsid w:val="002E421B"/>
    <w:rsid w:val="0035060C"/>
    <w:rsid w:val="003A3158"/>
    <w:rsid w:val="003F3507"/>
    <w:rsid w:val="00406426"/>
    <w:rsid w:val="00482EBD"/>
    <w:rsid w:val="00486A56"/>
    <w:rsid w:val="004A641E"/>
    <w:rsid w:val="00531059"/>
    <w:rsid w:val="005670D4"/>
    <w:rsid w:val="005C6A83"/>
    <w:rsid w:val="005E43E9"/>
    <w:rsid w:val="005F4C50"/>
    <w:rsid w:val="006768D2"/>
    <w:rsid w:val="00695A07"/>
    <w:rsid w:val="006C7BFB"/>
    <w:rsid w:val="0071610B"/>
    <w:rsid w:val="0071613D"/>
    <w:rsid w:val="00752648"/>
    <w:rsid w:val="00775A46"/>
    <w:rsid w:val="007E6CAC"/>
    <w:rsid w:val="008243A8"/>
    <w:rsid w:val="00850CAA"/>
    <w:rsid w:val="00864C0E"/>
    <w:rsid w:val="008E43AC"/>
    <w:rsid w:val="009528BE"/>
    <w:rsid w:val="00956F8A"/>
    <w:rsid w:val="00976B52"/>
    <w:rsid w:val="009F18C6"/>
    <w:rsid w:val="009F63F6"/>
    <w:rsid w:val="00A202DC"/>
    <w:rsid w:val="00A40677"/>
    <w:rsid w:val="00A4455E"/>
    <w:rsid w:val="00A45FE4"/>
    <w:rsid w:val="00A81A4A"/>
    <w:rsid w:val="00AC1915"/>
    <w:rsid w:val="00AF738C"/>
    <w:rsid w:val="00B11834"/>
    <w:rsid w:val="00B27110"/>
    <w:rsid w:val="00B33AF0"/>
    <w:rsid w:val="00B95628"/>
    <w:rsid w:val="00C26483"/>
    <w:rsid w:val="00C331DA"/>
    <w:rsid w:val="00C41DFD"/>
    <w:rsid w:val="00C43C64"/>
    <w:rsid w:val="00C55741"/>
    <w:rsid w:val="00CA4AD0"/>
    <w:rsid w:val="00D104B8"/>
    <w:rsid w:val="00D504C6"/>
    <w:rsid w:val="00D661BE"/>
    <w:rsid w:val="00D8388A"/>
    <w:rsid w:val="00D84D20"/>
    <w:rsid w:val="00DB2504"/>
    <w:rsid w:val="00DC1FFA"/>
    <w:rsid w:val="00DE3650"/>
    <w:rsid w:val="00E512E9"/>
    <w:rsid w:val="00EA02F2"/>
    <w:rsid w:val="00F03964"/>
    <w:rsid w:val="00F25263"/>
    <w:rsid w:val="00F3514F"/>
    <w:rsid w:val="00FB1EC3"/>
    <w:rsid w:val="00FD65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243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character" w:styleId="Collegamentoipertestuale">
    <w:name w:val="Hyperlink"/>
    <w:basedOn w:val="Carpredefinitoparagrafo"/>
    <w:uiPriority w:val="99"/>
    <w:unhideWhenUsed/>
    <w:rsid w:val="00A40677"/>
    <w:rPr>
      <w:color w:val="0563C1" w:themeColor="hyperlink"/>
      <w:u w:val="single"/>
    </w:rPr>
  </w:style>
  <w:style w:type="character" w:styleId="Numeropagina">
    <w:name w:val="page number"/>
    <w:basedOn w:val="Carpredefinitoparagrafo"/>
    <w:uiPriority w:val="99"/>
    <w:semiHidden/>
    <w:unhideWhenUsed/>
    <w:rsid w:val="00E512E9"/>
  </w:style>
  <w:style w:type="character" w:styleId="Enfasigrassetto">
    <w:name w:val="Strong"/>
    <w:basedOn w:val="Carpredefinitoparagrafo"/>
    <w:uiPriority w:val="22"/>
    <w:qFormat/>
    <w:rsid w:val="00486A56"/>
    <w:rPr>
      <w:b/>
      <w:bCs/>
    </w:rPr>
  </w:style>
  <w:style w:type="character" w:customStyle="1" w:styleId="UnresolvedMention">
    <w:name w:val="Unresolved Mention"/>
    <w:basedOn w:val="Carpredefinitoparagrafo"/>
    <w:uiPriority w:val="99"/>
    <w:semiHidden/>
    <w:unhideWhenUsed/>
    <w:rsid w:val="005E4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659371">
      <w:bodyDiv w:val="1"/>
      <w:marLeft w:val="0"/>
      <w:marRight w:val="0"/>
      <w:marTop w:val="0"/>
      <w:marBottom w:val="0"/>
      <w:divBdr>
        <w:top w:val="none" w:sz="0" w:space="0" w:color="auto"/>
        <w:left w:val="none" w:sz="0" w:space="0" w:color="auto"/>
        <w:bottom w:val="none" w:sz="0" w:space="0" w:color="auto"/>
        <w:right w:val="none" w:sz="0" w:space="0" w:color="auto"/>
      </w:divBdr>
    </w:div>
    <w:div w:id="1472600604">
      <w:bodyDiv w:val="1"/>
      <w:marLeft w:val="0"/>
      <w:marRight w:val="0"/>
      <w:marTop w:val="0"/>
      <w:marBottom w:val="0"/>
      <w:divBdr>
        <w:top w:val="none" w:sz="0" w:space="0" w:color="auto"/>
        <w:left w:val="none" w:sz="0" w:space="0" w:color="auto"/>
        <w:bottom w:val="none" w:sz="0" w:space="0" w:color="auto"/>
        <w:right w:val="none" w:sz="0" w:space="0" w:color="auto"/>
      </w:divBdr>
      <w:divsChild>
        <w:div w:id="736244805">
          <w:marLeft w:val="0"/>
          <w:marRight w:val="0"/>
          <w:marTop w:val="0"/>
          <w:marBottom w:val="0"/>
          <w:divBdr>
            <w:top w:val="none" w:sz="0" w:space="0" w:color="auto"/>
            <w:left w:val="none" w:sz="0" w:space="0" w:color="auto"/>
            <w:bottom w:val="none" w:sz="0" w:space="0" w:color="auto"/>
            <w:right w:val="none" w:sz="0" w:space="0" w:color="auto"/>
          </w:divBdr>
        </w:div>
        <w:div w:id="1503201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feleppa@portoantico.i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uroflora.genova.it" TargetMode="External"/><Relationship Id="rId12" Type="http://schemas.openxmlformats.org/officeDocument/2006/relationships/hyperlink" Target="mailto:ufficiostampa@euroflora.genova.it"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ufficiostampa@euroflora.genova.i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ufficiostampa@euroflora.genova.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omunicazione@portoantico.it"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F93F1-E2FB-49DB-A9A7-5DDEDB07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474</Words>
  <Characters>2689</Characters>
  <Application>Microsoft Office Word</Application>
  <DocSecurity>0</DocSecurity>
  <Lines>51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Cecilia</cp:lastModifiedBy>
  <cp:revision>4</cp:revision>
  <cp:lastPrinted>2022-04-16T15:51:00Z</cp:lastPrinted>
  <dcterms:created xsi:type="dcterms:W3CDTF">2022-04-16T16:07:00Z</dcterms:created>
  <dcterms:modified xsi:type="dcterms:W3CDTF">2022-04-21T07:56:00Z</dcterms:modified>
</cp:coreProperties>
</file>