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C79FA4" w14:textId="56C0DD03" w:rsidR="001819C2" w:rsidRDefault="001819C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  <w:r w:rsidRPr="004D6032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Comunicato stampa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ab/>
      </w:r>
      <w:r w:rsidR="00180C3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Genova, </w:t>
      </w:r>
      <w:r w:rsidR="005F7C75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1</w:t>
      </w:r>
      <w:r w:rsidR="0040628C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°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</w:t>
      </w:r>
      <w:r w:rsidR="005F7C75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>maggio</w:t>
      </w:r>
      <w:r w:rsidR="00C6497A"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  <w:t xml:space="preserve"> 2022</w:t>
      </w:r>
    </w:p>
    <w:p w14:paraId="24196597" w14:textId="77777777" w:rsidR="00C44CA2" w:rsidRPr="004D6032" w:rsidRDefault="00C44CA2" w:rsidP="001819C2">
      <w:pPr>
        <w:rPr>
          <w:rFonts w:ascii="Arial Nova Light" w:eastAsia="SimSun" w:hAnsi="Arial Nova Light" w:cs="Times New Roman"/>
          <w:bCs/>
          <w:iCs/>
          <w:color w:val="000000"/>
          <w:sz w:val="22"/>
          <w:szCs w:val="22"/>
          <w:lang w:eastAsia="zh-CN"/>
        </w:rPr>
      </w:pPr>
    </w:p>
    <w:p w14:paraId="59D41B3F" w14:textId="65B1E8C3" w:rsidR="00EC1317" w:rsidRDefault="0013537B" w:rsidP="004115FA">
      <w:pPr>
        <w:jc w:val="center"/>
        <w:rPr>
          <w:rFonts w:ascii="Arial Nova Light" w:eastAsia="SimSun" w:hAnsi="Arial Nova Light" w:cs="Times New Roman"/>
          <w:b/>
          <w:iCs/>
          <w:color w:val="000000"/>
          <w:lang w:eastAsia="zh-CN"/>
        </w:rPr>
      </w:pP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DIPINGERE GUIDATI DALLE NOTE DI </w:t>
      </w:r>
      <w:r w:rsidRPr="0013537B">
        <w:rPr>
          <w:rStyle w:val="s1"/>
          <w:rFonts w:ascii="Arial Nova Light" w:hAnsi="Arial Nova Light"/>
          <w:b/>
          <w:bCs/>
          <w:caps/>
          <w:bdr w:val="none" w:sz="0" w:space="0" w:color="auto" w:frame="1"/>
        </w:rPr>
        <w:t>Stravinskij</w:t>
      </w:r>
      <w:r>
        <w:rPr>
          <w:rStyle w:val="s1"/>
          <w:rFonts w:ascii="Arial Nova Light" w:hAnsi="Arial Nova Light"/>
          <w:b/>
          <w:bCs/>
          <w:caps/>
          <w:bdr w:val="none" w:sz="0" w:space="0" w:color="auto" w:frame="1"/>
        </w:rPr>
        <w:t xml:space="preserve">. OGGI </w:t>
      </w: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>LA PERFORMANCE</w:t>
      </w:r>
      <w:r w:rsidR="008540E8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DI ACCADEMIA LUGUSTIC</w:t>
      </w:r>
      <w:r w:rsidR="00787F1A">
        <w:rPr>
          <w:rFonts w:ascii="Arial Nova Light" w:eastAsia="SimSun" w:hAnsi="Arial Nova Light" w:cs="Times New Roman"/>
          <w:b/>
          <w:iCs/>
          <w:color w:val="000000"/>
          <w:lang w:eastAsia="zh-CN"/>
        </w:rPr>
        <w:t>A</w:t>
      </w:r>
      <w:r w:rsidR="008540E8"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E CONSERVATOI</w:t>
      </w:r>
      <w:r w:rsidR="00787F1A">
        <w:rPr>
          <w:rFonts w:ascii="Arial Nova Light" w:eastAsia="SimSun" w:hAnsi="Arial Nova Light" w:cs="Times New Roman"/>
          <w:b/>
          <w:iCs/>
          <w:color w:val="000000"/>
          <w:lang w:eastAsia="zh-CN"/>
        </w:rPr>
        <w:t>R</w:t>
      </w:r>
      <w:r w:rsidR="008540E8">
        <w:rPr>
          <w:rFonts w:ascii="Arial Nova Light" w:eastAsia="SimSun" w:hAnsi="Arial Nova Light" w:cs="Times New Roman"/>
          <w:b/>
          <w:iCs/>
          <w:color w:val="000000"/>
          <w:lang w:eastAsia="zh-CN"/>
        </w:rPr>
        <w:t>O PAGANINI</w:t>
      </w:r>
      <w:r>
        <w:rPr>
          <w:rFonts w:ascii="Arial Nova Light" w:eastAsia="SimSun" w:hAnsi="Arial Nova Light" w:cs="Times New Roman"/>
          <w:b/>
          <w:iCs/>
          <w:color w:val="000000"/>
          <w:lang w:eastAsia="zh-CN"/>
        </w:rPr>
        <w:t xml:space="preserve">  </w:t>
      </w:r>
    </w:p>
    <w:p w14:paraId="7215F9DF" w14:textId="2C775449" w:rsidR="00FF7E9B" w:rsidRPr="009757FF" w:rsidRDefault="00FF7E9B" w:rsidP="00FF7E9B">
      <w:pPr>
        <w:rPr>
          <w:rFonts w:ascii="Arial Nova Light" w:eastAsia="SimSun" w:hAnsi="Arial Nova Light" w:cs="Times New Roman"/>
          <w:b/>
          <w:iCs/>
          <w:color w:val="000000"/>
          <w:lang w:eastAsia="zh-CN"/>
        </w:rPr>
      </w:pPr>
    </w:p>
    <w:p w14:paraId="65CBB408" w14:textId="00FE1C61" w:rsidR="00401421" w:rsidRPr="008540E8" w:rsidRDefault="004115FA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  <w:r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Il Prato di Villa Gropallo ha ospitato oggi pomeriggio una </w:t>
      </w:r>
      <w:r w:rsidR="006B7224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p</w:t>
      </w:r>
      <w:r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erformance </w:t>
      </w:r>
      <w:r w:rsidR="006B7224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di danza, musica e scrittura </w:t>
      </w:r>
      <w:r w:rsidR="00401421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organizzata </w:t>
      </w:r>
      <w:r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d</w:t>
      </w:r>
      <w:r w:rsidR="00401421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a</w:t>
      </w:r>
      <w:r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ll’Accademia Ligustica di Belle Arti </w:t>
      </w:r>
      <w:r w:rsidR="00401421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e dal Conservatorio Niccolò Paganini.</w:t>
      </w:r>
    </w:p>
    <w:p w14:paraId="22EE54E7" w14:textId="77777777" w:rsidR="00401421" w:rsidRPr="008540E8" w:rsidRDefault="00401421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</w:pPr>
    </w:p>
    <w:p w14:paraId="12A12F81" w14:textId="20943524" w:rsidR="00401421" w:rsidRPr="008540E8" w:rsidRDefault="006B7224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0A0A0A"/>
          <w:sz w:val="22"/>
          <w:szCs w:val="22"/>
          <w:shd w:val="clear" w:color="auto" w:fill="FFFFFF"/>
        </w:rPr>
      </w:pPr>
      <w:r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“</w:t>
      </w:r>
      <w:r w:rsidR="004115FA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Variazioni su </w:t>
      </w:r>
      <w:bookmarkStart w:id="0" w:name="_Hlk102320622"/>
      <w:r w:rsidR="004115FA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>Stravinskij</w:t>
      </w:r>
      <w:bookmarkEnd w:id="0"/>
      <w:r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”, questo il titolo dell’appuntamento condotto dai professori </w:t>
      </w:r>
      <w:r w:rsidR="00401421" w:rsidRPr="008540E8">
        <w:rPr>
          <w:rStyle w:val="s1"/>
          <w:rFonts w:ascii="Arial Nova Light" w:hAnsi="Arial Nova Light"/>
          <w:sz w:val="22"/>
          <w:szCs w:val="22"/>
          <w:bdr w:val="none" w:sz="0" w:space="0" w:color="auto" w:frame="1"/>
        </w:rPr>
        <w:t xml:space="preserve">dell’Accademia 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Pietro </w:t>
      </w:r>
      <w:proofErr w:type="spellStart"/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Millefiore</w:t>
      </w:r>
      <w:proofErr w:type="spellEnd"/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 e Federico </w:t>
      </w:r>
      <w:proofErr w:type="spellStart"/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Palerma</w:t>
      </w:r>
      <w:proofErr w:type="spellEnd"/>
      <w:r w:rsidR="00401421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, insieme con Tiziana Canfori e Marco Simoncini del Conservatorio</w:t>
      </w:r>
      <w:r w:rsidR="0013537B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, che ha permesso di far convivere gesto, tatto, suono, colore e movimento, coinvolgendo anche il pubblico.</w:t>
      </w:r>
    </w:p>
    <w:p w14:paraId="67FCCC79" w14:textId="77777777" w:rsidR="00401421" w:rsidRPr="008540E8" w:rsidRDefault="00401421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0A0A0A"/>
          <w:sz w:val="22"/>
          <w:szCs w:val="22"/>
          <w:shd w:val="clear" w:color="auto" w:fill="FFFFFF"/>
        </w:rPr>
      </w:pPr>
    </w:p>
    <w:p w14:paraId="15951549" w14:textId="270FBF67" w:rsidR="00401421" w:rsidRPr="008540E8" w:rsidRDefault="00401421" w:rsidP="00401421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0A0A0A"/>
          <w:sz w:val="22"/>
          <w:szCs w:val="22"/>
          <w:shd w:val="clear" w:color="auto" w:fill="FFFFFF"/>
        </w:rPr>
      </w:pP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Il largo prato, leggermente in discesa, ha consentito di distendere </w:t>
      </w:r>
      <w:r w:rsidR="0000418E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lunghi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 rotol</w:t>
      </w:r>
      <w:r w:rsidR="0000418E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i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 di carta su</w:t>
      </w:r>
      <w:r w:rsidR="0000418E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i 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qual</w:t>
      </w:r>
      <w:r w:rsidR="0000418E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i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 gli studenti dell’Accademia sono intervenuti “guidati” dalle variazioni </w:t>
      </w:r>
      <w:r w:rsidR="0013537B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musicali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 d</w:t>
      </w:r>
      <w:r w:rsidR="0013537B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egli allievi del 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Conservatorio. </w:t>
      </w:r>
    </w:p>
    <w:p w14:paraId="487FF236" w14:textId="6F7BCD71" w:rsidR="009757FF" w:rsidRPr="008540E8" w:rsidRDefault="009757FF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0A0A0A"/>
          <w:sz w:val="22"/>
          <w:szCs w:val="22"/>
          <w:shd w:val="clear" w:color="auto" w:fill="FFFFFF"/>
        </w:rPr>
      </w:pPr>
    </w:p>
    <w:p w14:paraId="0D264DA9" w14:textId="373BF272" w:rsidR="009757FF" w:rsidRPr="008540E8" w:rsidRDefault="0013537B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0A0A0A"/>
          <w:sz w:val="22"/>
          <w:szCs w:val="22"/>
          <w:shd w:val="clear" w:color="auto" w:fill="FFFFFF"/>
        </w:rPr>
      </w:pP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La perfo</w:t>
      </w:r>
      <w:r w:rsidR="00787F1A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r</w:t>
      </w:r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mance – che verrà ripetuta nella giornata conclusiva di Euroflora il prossimo 8 maggio – ha visto gli interventi anche dell’attore </w:t>
      </w:r>
      <w:r w:rsidR="009757FF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Andrea </w:t>
      </w:r>
      <w:proofErr w:type="spellStart"/>
      <w:r w:rsidR="009757FF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Gado</w:t>
      </w:r>
      <w:proofErr w:type="spellEnd"/>
      <w:r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 xml:space="preserve"> e della danzatrice di danza contemporanea </w:t>
      </w:r>
      <w:r w:rsidR="009757FF" w:rsidRPr="008540E8">
        <w:rPr>
          <w:rFonts w:ascii="Arial Nova Light" w:hAnsi="Arial Nova Light"/>
          <w:color w:val="0A0A0A"/>
          <w:sz w:val="22"/>
          <w:szCs w:val="22"/>
          <w:shd w:val="clear" w:color="auto" w:fill="FFFFFF"/>
        </w:rPr>
        <w:t>Olivia Giovannini</w:t>
      </w:r>
    </w:p>
    <w:p w14:paraId="00E812F4" w14:textId="622BD17D" w:rsidR="009757FF" w:rsidRPr="00401421" w:rsidRDefault="009757FF" w:rsidP="004115FA">
      <w:pPr>
        <w:pStyle w:val="p1"/>
        <w:shd w:val="clear" w:color="auto" w:fill="FFFFFF"/>
        <w:spacing w:before="0" w:beforeAutospacing="0" w:after="0" w:afterAutospacing="0" w:line="285" w:lineRule="atLeast"/>
        <w:jc w:val="both"/>
        <w:textAlignment w:val="baseline"/>
        <w:rPr>
          <w:rFonts w:ascii="Arial Nova Light" w:hAnsi="Arial Nova Light"/>
          <w:color w:val="0A0A0A"/>
          <w:shd w:val="clear" w:color="auto" w:fill="FFFFFF"/>
        </w:rPr>
      </w:pPr>
    </w:p>
    <w:p w14:paraId="51F9B8C4" w14:textId="18840827" w:rsidR="00984222" w:rsidRPr="005A26FB" w:rsidRDefault="00984222" w:rsidP="00984222">
      <w:pPr>
        <w:rPr>
          <w:rFonts w:ascii="Arial Nova Light" w:hAnsi="Arial Nova Light"/>
          <w:bCs/>
          <w:sz w:val="22"/>
          <w:szCs w:val="22"/>
        </w:rPr>
      </w:pPr>
      <w:r w:rsidRPr="005A26FB">
        <w:rPr>
          <w:rFonts w:ascii="Arial Nova Light" w:hAnsi="Arial Nova Light"/>
          <w:bCs/>
          <w:sz w:val="22"/>
          <w:szCs w:val="22"/>
        </w:rPr>
        <w:t>_______________________________________________________________________________</w:t>
      </w:r>
    </w:p>
    <w:p w14:paraId="743209B2" w14:textId="77777777" w:rsidR="00984222" w:rsidRPr="005A26FB" w:rsidRDefault="00984222" w:rsidP="00984222">
      <w:pPr>
        <w:rPr>
          <w:rFonts w:ascii="Arial Nova Light" w:hAnsi="Arial Nova Light"/>
          <w:b/>
          <w:bCs/>
          <w:sz w:val="22"/>
          <w:szCs w:val="22"/>
        </w:rPr>
      </w:pPr>
    </w:p>
    <w:p w14:paraId="3E4855C1" w14:textId="77777777" w:rsidR="00C309EA" w:rsidRPr="005B3562" w:rsidRDefault="00C309EA" w:rsidP="00C309EA">
      <w:pPr>
        <w:rPr>
          <w:rFonts w:ascii="Arial Nova Light" w:hAnsi="Arial Nova Light"/>
          <w:bCs/>
          <w:sz w:val="20"/>
          <w:szCs w:val="20"/>
        </w:rPr>
      </w:pPr>
      <w:r w:rsidRPr="005B3562">
        <w:rPr>
          <w:rFonts w:ascii="Arial Nova Light" w:hAnsi="Arial Nova Light"/>
          <w:b/>
          <w:bCs/>
          <w:sz w:val="20"/>
          <w:szCs w:val="20"/>
        </w:rPr>
        <w:t>Euroflora 2022 è</w:t>
      </w:r>
      <w:r w:rsidRPr="005B3562">
        <w:rPr>
          <w:rFonts w:ascii="Arial Nova Light" w:hAnsi="Arial Nova Light"/>
          <w:bCs/>
          <w:sz w:val="20"/>
          <w:szCs w:val="20"/>
        </w:rPr>
        <w:t>:</w:t>
      </w:r>
    </w:p>
    <w:p w14:paraId="780EAD78" w14:textId="77777777" w:rsidR="00C309EA" w:rsidRPr="005B3562" w:rsidRDefault="00C309EA" w:rsidP="00C309EA">
      <w:pPr>
        <w:jc w:val="both"/>
        <w:rPr>
          <w:rFonts w:ascii="Arial Nova Light" w:hAnsi="Arial Nova Light"/>
          <w:bCs/>
          <w:i/>
          <w:iCs/>
          <w:sz w:val="20"/>
          <w:szCs w:val="20"/>
        </w:rPr>
      </w:pPr>
      <w:bookmarkStart w:id="1" w:name="_Hlk94111227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La dodicesima edizione delle </w:t>
      </w:r>
      <w:proofErr w:type="spellStart"/>
      <w:r w:rsidRPr="005B3562">
        <w:rPr>
          <w:rFonts w:ascii="Arial Nova Light" w:hAnsi="Arial Nova Light"/>
          <w:bCs/>
          <w:i/>
          <w:iCs/>
          <w:sz w:val="20"/>
          <w:szCs w:val="20"/>
        </w:rPr>
        <w:t>floralies</w:t>
      </w:r>
      <w:proofErr w:type="spellEnd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italiane nate a Genova nel 1966 e riconosciute da AIPH, da quest’anno gemellata con le </w:t>
      </w:r>
      <w:proofErr w:type="spellStart"/>
      <w:r w:rsidRPr="005B3562">
        <w:rPr>
          <w:rFonts w:ascii="Arial Nova Light" w:hAnsi="Arial Nova Light"/>
          <w:bCs/>
          <w:i/>
          <w:iCs/>
          <w:sz w:val="20"/>
          <w:szCs w:val="20"/>
        </w:rPr>
        <w:t>Floralies</w:t>
      </w:r>
      <w:proofErr w:type="spellEnd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di Nantes. </w:t>
      </w: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>Si svolge da sabato 23 aprile a domenica 8 maggio nei Parchi di Nervi,</w:t>
      </w:r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un complesso ottocentesco di oltre 8 ettari di giardini e di </w:t>
      </w: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tre Musei, </w:t>
      </w:r>
      <w:proofErr w:type="spellStart"/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>Wolfsoniana</w:t>
      </w:r>
      <w:proofErr w:type="spellEnd"/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, Galleria d’Arte Moderna e Raccolte </w:t>
      </w:r>
      <w:proofErr w:type="spellStart"/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>Frugone</w:t>
      </w:r>
      <w:proofErr w:type="spellEnd"/>
      <w:r w:rsidRPr="005B3562">
        <w:rPr>
          <w:rFonts w:ascii="Arial Nova Light" w:hAnsi="Arial Nova Light"/>
          <w:bCs/>
          <w:i/>
          <w:iCs/>
          <w:sz w:val="20"/>
          <w:szCs w:val="20"/>
        </w:rPr>
        <w:t xml:space="preserve"> – che ospitano composizioni floreali ispirate alle opere esposte. </w:t>
      </w:r>
      <w:r w:rsidRPr="005B3562">
        <w:rPr>
          <w:rFonts w:ascii="Arial Nova Light" w:hAnsi="Arial Nova Light"/>
          <w:i/>
          <w:iCs/>
          <w:sz w:val="20"/>
          <w:szCs w:val="20"/>
        </w:rPr>
        <w:t xml:space="preserve">Stupisce con le sue grandi sequenze di ruscelli e fontane, ampi spazi ovali che si combinano con le suggestive visuali dei Parchi per offrire ai visitatori prospettive emozionanti con essenze rare, esemplari unici, collezioni straordinarie e produzioni di eccellenza. Ospita numerosi eventi collaterali, dando spazio a musica, natura ed arte in un contesto raffinato. </w:t>
      </w:r>
      <w:r w:rsidRPr="005B3562">
        <w:rPr>
          <w:rFonts w:ascii="Arial Nova Light" w:hAnsi="Arial Nova Light"/>
          <w:bCs/>
          <w:i/>
          <w:iCs/>
          <w:sz w:val="20"/>
          <w:szCs w:val="20"/>
        </w:rPr>
        <w:t>È attenta alla sostenibilità e all’ambiente: sarà infatti raggiungibile esclusivamente con i mezzi di trasporto pubblico, con l’impegno inoltre di ridurre per quanto più possibile l’utilizzo di plastica negli allestimenti e nella ristorazione.</w:t>
      </w:r>
    </w:p>
    <w:p w14:paraId="6621C50F" w14:textId="77777777" w:rsidR="00C309EA" w:rsidRPr="005B3562" w:rsidRDefault="00C309EA" w:rsidP="00C309EA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5B3562">
        <w:rPr>
          <w:rFonts w:ascii="Arial Nova Light" w:hAnsi="Arial Nova Light"/>
          <w:bCs/>
          <w:i/>
          <w:iCs/>
          <w:sz w:val="20"/>
          <w:szCs w:val="20"/>
        </w:rPr>
        <w:lastRenderedPageBreak/>
        <w:t>La rassegna, alla quale sono abbinati 256 concorsi per la valorizzazione delle eccellenze e della bellezza degli insiemi in esposizione, ha una capienza giornaliera prefissata per garantire una visita accurata e in sicurezza.</w:t>
      </w:r>
      <w:r w:rsidRPr="005B3562">
        <w:rPr>
          <w:rFonts w:ascii="Arial Nova Light" w:hAnsi="Arial Nova Light"/>
          <w:i/>
          <w:iCs/>
          <w:sz w:val="20"/>
          <w:szCs w:val="20"/>
        </w:rPr>
        <w:t xml:space="preserve"> </w:t>
      </w:r>
      <w:bookmarkEnd w:id="1"/>
    </w:p>
    <w:p w14:paraId="3891C304" w14:textId="77777777" w:rsidR="00C309EA" w:rsidRPr="005B3562" w:rsidRDefault="00C309EA" w:rsidP="00C309EA">
      <w:pPr>
        <w:jc w:val="both"/>
        <w:rPr>
          <w:rFonts w:ascii="Arial Nova Light" w:hAnsi="Arial Nova Light"/>
          <w:i/>
          <w:iCs/>
          <w:sz w:val="20"/>
          <w:szCs w:val="20"/>
        </w:rPr>
      </w:pPr>
      <w:r w:rsidRPr="005B3562">
        <w:rPr>
          <w:rFonts w:ascii="Arial Nova Light" w:hAnsi="Arial Nova Light"/>
          <w:b/>
          <w:bCs/>
          <w:i/>
          <w:iCs/>
          <w:sz w:val="20"/>
          <w:szCs w:val="20"/>
        </w:rPr>
        <w:t xml:space="preserve">Info e biglietteria: </w:t>
      </w:r>
      <w:hyperlink r:id="rId8" w:history="1">
        <w:r w:rsidRPr="005B3562">
          <w:rPr>
            <w:rStyle w:val="Collegamentoipertestuale"/>
            <w:rFonts w:ascii="Arial Nova Light" w:hAnsi="Arial Nova Light"/>
            <w:b/>
            <w:bCs/>
            <w:i/>
            <w:iCs/>
            <w:sz w:val="20"/>
            <w:szCs w:val="20"/>
          </w:rPr>
          <w:t>www.euroflora.genova.it</w:t>
        </w:r>
      </w:hyperlink>
    </w:p>
    <w:p w14:paraId="40A88173" w14:textId="77777777" w:rsidR="00FA4D62" w:rsidRPr="00704F87" w:rsidRDefault="00FA4D62" w:rsidP="00FA4D62">
      <w:pPr>
        <w:rPr>
          <w:rFonts w:ascii="Arial Nova Light" w:hAnsi="Arial Nova Light"/>
          <w:b/>
          <w:bCs/>
          <w:i/>
          <w:iCs/>
          <w:sz w:val="20"/>
          <w:szCs w:val="20"/>
          <w:u w:val="single"/>
        </w:rPr>
      </w:pPr>
    </w:p>
    <w:p w14:paraId="1B7AE14F" w14:textId="77777777" w:rsidR="00FA4D62" w:rsidRPr="00742717" w:rsidRDefault="00FA4D62" w:rsidP="00FA4D62">
      <w:pPr>
        <w:rPr>
          <w:rFonts w:ascii="Arial Nova Light" w:hAnsi="Arial Nova Light"/>
          <w:b/>
          <w:bCs/>
          <w:sz w:val="22"/>
          <w:szCs w:val="22"/>
          <w:u w:val="single"/>
        </w:rPr>
      </w:pPr>
      <w:bookmarkStart w:id="2" w:name="_Hlk102228550"/>
      <w:r w:rsidRPr="00742717">
        <w:rPr>
          <w:rFonts w:ascii="Arial Nova Light" w:hAnsi="Arial Nova Light"/>
          <w:b/>
          <w:bCs/>
          <w:sz w:val="22"/>
          <w:szCs w:val="22"/>
          <w:u w:val="single"/>
        </w:rPr>
        <w:t>La cartella stampa completa di Euroflora – comunicati, foto e video – è scaricabile da:</w:t>
      </w:r>
    </w:p>
    <w:p w14:paraId="542266F2" w14:textId="77777777" w:rsidR="00FA4D62" w:rsidRPr="00FA4D62" w:rsidRDefault="00787F1A" w:rsidP="00FA4D62">
      <w:pPr>
        <w:rPr>
          <w:rFonts w:ascii="Arial Nova Light" w:hAnsi="Arial Nova Light"/>
          <w:b/>
          <w:bCs/>
          <w:u w:val="single"/>
        </w:rPr>
      </w:pPr>
      <w:hyperlink r:id="rId9" w:history="1">
        <w:r w:rsidR="00FA4D62" w:rsidRPr="00742717">
          <w:rPr>
            <w:rStyle w:val="Collegamentoipertestuale"/>
            <w:rFonts w:ascii="Arial Nova Light" w:hAnsi="Arial Nova Light"/>
            <w:b/>
            <w:bCs/>
            <w:sz w:val="22"/>
            <w:szCs w:val="22"/>
          </w:rPr>
          <w:t>https://drive.google.com/drive/folders/1sb1o1lL9nSRWCCCa3V9yC0qpu8F_idZ8</w:t>
        </w:r>
      </w:hyperlink>
      <w:r w:rsidR="00FA4D62" w:rsidRPr="00FA4D62">
        <w:rPr>
          <w:rFonts w:ascii="Arial Nova Light" w:hAnsi="Arial Nova Light"/>
          <w:b/>
          <w:bCs/>
          <w:u w:val="single"/>
        </w:rPr>
        <w:t xml:space="preserve"> </w:t>
      </w:r>
    </w:p>
    <w:bookmarkEnd w:id="2"/>
    <w:p w14:paraId="5AFDA62F" w14:textId="29CB11A8" w:rsidR="00437918" w:rsidRDefault="00437918" w:rsidP="00437918">
      <w:pPr>
        <w:rPr>
          <w:rFonts w:ascii="Arial Nova Light" w:hAnsi="Arial Nova Light"/>
        </w:rPr>
      </w:pPr>
      <w:r>
        <w:rPr>
          <w:rFonts w:ascii="Arial Nova Light" w:hAnsi="Arial Nova Light"/>
        </w:rPr>
        <w:t>__________________________________________________________</w:t>
      </w:r>
    </w:p>
    <w:p w14:paraId="4F8A8F90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bookmarkStart w:id="3" w:name="_Hlk100389588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Ufficio stampa Euroflora 2022</w:t>
      </w:r>
    </w:p>
    <w:p w14:paraId="11B275AF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Giusi Feleppa 3357157199 </w:t>
      </w:r>
      <w:hyperlink r:id="rId10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gfeleppa@portoantico.it</w:t>
        </w:r>
      </w:hyperlink>
    </w:p>
    <w:p w14:paraId="06598369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Arianna Del Ponte </w:t>
      </w:r>
      <w:bookmarkStart w:id="4" w:name="_Hlk10041101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>335 7624760</w:t>
      </w:r>
      <w:bookmarkEnd w:id="4"/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  <w:hyperlink r:id="rId11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comunicazione@portoantico.it</w:t>
        </w:r>
      </w:hyperlink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 </w:t>
      </w:r>
    </w:p>
    <w:p w14:paraId="3312F58A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Graziella Bonini 331 1704777 </w:t>
      </w:r>
      <w:hyperlink r:id="rId12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796270EB" w14:textId="77777777" w:rsidR="00437918" w:rsidRDefault="00437918" w:rsidP="00437918">
      <w:pPr>
        <w:jc w:val="both"/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Claudia Lupi 348 0463563 </w:t>
      </w:r>
      <w:hyperlink r:id="rId13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</w:p>
    <w:p w14:paraId="5092D3A4" w14:textId="77777777" w:rsidR="00437918" w:rsidRDefault="00437918" w:rsidP="00437918">
      <w:pPr>
        <w:jc w:val="both"/>
        <w:rPr>
          <w:rFonts w:eastAsiaTheme="minorEastAsia"/>
          <w:noProof/>
          <w:lang w:eastAsia="it-IT"/>
        </w:rPr>
      </w:pPr>
      <w:r>
        <w:rPr>
          <w:rFonts w:ascii="Arial Nova Light" w:eastAsiaTheme="minorEastAsia" w:hAnsi="Arial Nova Light" w:cs="Tahoma"/>
          <w:noProof/>
          <w:sz w:val="20"/>
          <w:szCs w:val="20"/>
          <w:lang w:eastAsia="it-IT"/>
        </w:rPr>
        <w:t xml:space="preserve">Massimo Sorci 335 5699135 </w:t>
      </w:r>
      <w:hyperlink r:id="rId14" w:history="1">
        <w:r>
          <w:rPr>
            <w:rStyle w:val="Collegamentoipertestuale"/>
            <w:rFonts w:ascii="Arial Nova Light" w:eastAsiaTheme="minorEastAsia" w:hAnsi="Arial Nova Light" w:cs="Tahoma"/>
            <w:noProof/>
            <w:sz w:val="20"/>
            <w:szCs w:val="20"/>
            <w:lang w:eastAsia="it-IT"/>
          </w:rPr>
          <w:t>ufficiostampa@euroflora.genova.it</w:t>
        </w:r>
      </w:hyperlink>
      <w:bookmarkEnd w:id="3"/>
    </w:p>
    <w:p w14:paraId="2BCE268D" w14:textId="77777777" w:rsidR="00437918" w:rsidRDefault="00437918" w:rsidP="00437918">
      <w:pPr>
        <w:rPr>
          <w:rFonts w:eastAsiaTheme="minorEastAsia"/>
          <w:noProof/>
          <w:sz w:val="22"/>
          <w:szCs w:val="22"/>
          <w:lang w:eastAsia="it-IT"/>
        </w:rPr>
      </w:pPr>
    </w:p>
    <w:p w14:paraId="6E793E54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3C591C6C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41A42809" w14:textId="77777777" w:rsidR="00437918" w:rsidRDefault="00437918" w:rsidP="00437918">
      <w:pPr>
        <w:jc w:val="both"/>
        <w:rPr>
          <w:rFonts w:ascii="Arial Nova Light" w:eastAsia="Calibri" w:hAnsi="Arial Nova Light" w:cs="Calibri"/>
        </w:rPr>
      </w:pPr>
    </w:p>
    <w:p w14:paraId="29C4D191" w14:textId="77777777" w:rsidR="005C6A83" w:rsidRPr="00264EA5" w:rsidRDefault="005C6A83" w:rsidP="00264EA5"/>
    <w:sectPr w:rsidR="005C6A83" w:rsidRPr="00264EA5" w:rsidSect="00E512E9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5103" w:right="1134" w:bottom="2642" w:left="1134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4A482" w14:textId="77777777" w:rsidR="00FB1EC3" w:rsidRDefault="00FB1EC3" w:rsidP="002E11B0">
      <w:r>
        <w:separator/>
      </w:r>
    </w:p>
  </w:endnote>
  <w:endnote w:type="continuationSeparator" w:id="0">
    <w:p w14:paraId="640F7AEB" w14:textId="77777777" w:rsidR="00FB1EC3" w:rsidRDefault="00FB1EC3" w:rsidP="002E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740864682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39B65D" w14:textId="443BFB23" w:rsid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sdt>
    <w:sdtPr>
      <w:rPr>
        <w:rStyle w:val="Numeropagina"/>
      </w:rPr>
      <w:id w:val="6764714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222B4763" w14:textId="4AD484FB" w:rsidR="00E512E9" w:rsidRDefault="00E512E9" w:rsidP="00E512E9">
        <w:pPr>
          <w:pStyle w:val="Pidipagina"/>
          <w:framePr w:wrap="none" w:vAnchor="text" w:hAnchor="margin" w:xAlign="right" w:y="1"/>
          <w:ind w:right="360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72F7EF5E" w14:textId="77777777" w:rsidR="00E512E9" w:rsidRDefault="00E512E9" w:rsidP="00E512E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sz w:val="16"/>
        <w:szCs w:val="16"/>
      </w:rPr>
      <w:id w:val="-60342160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3DB61A2" w14:textId="6AC32FF9" w:rsidR="00E512E9" w:rsidRPr="00E512E9" w:rsidRDefault="00E512E9" w:rsidP="005A4449">
        <w:pPr>
          <w:pStyle w:val="Pidipagina"/>
          <w:framePr w:wrap="none" w:vAnchor="text" w:hAnchor="margin" w:xAlign="right" w:y="1"/>
          <w:rPr>
            <w:rStyle w:val="Numeropagina"/>
            <w:sz w:val="16"/>
            <w:szCs w:val="16"/>
          </w:rPr>
        </w:pPr>
        <w:r w:rsidRPr="00E512E9">
          <w:rPr>
            <w:rStyle w:val="Numeropagina"/>
            <w:sz w:val="16"/>
            <w:szCs w:val="16"/>
          </w:rPr>
          <w:fldChar w:fldCharType="begin"/>
        </w:r>
        <w:r w:rsidRPr="00E512E9">
          <w:rPr>
            <w:rStyle w:val="Numeropagina"/>
            <w:sz w:val="16"/>
            <w:szCs w:val="16"/>
          </w:rPr>
          <w:instrText xml:space="preserve"> PAGE </w:instrText>
        </w:r>
        <w:r w:rsidRPr="00E512E9">
          <w:rPr>
            <w:rStyle w:val="Numeropagina"/>
            <w:sz w:val="16"/>
            <w:szCs w:val="16"/>
          </w:rPr>
          <w:fldChar w:fldCharType="separate"/>
        </w:r>
        <w:r w:rsidRPr="00E512E9">
          <w:rPr>
            <w:rStyle w:val="Numeropagina"/>
            <w:noProof/>
            <w:sz w:val="16"/>
            <w:szCs w:val="16"/>
          </w:rPr>
          <w:t>2</w:t>
        </w:r>
        <w:r w:rsidRPr="00E512E9">
          <w:rPr>
            <w:rStyle w:val="Numeropagina"/>
            <w:sz w:val="16"/>
            <w:szCs w:val="16"/>
          </w:rPr>
          <w:fldChar w:fldCharType="end"/>
        </w:r>
      </w:p>
    </w:sdtContent>
  </w:sdt>
  <w:p w14:paraId="176D54D0" w14:textId="77777777" w:rsidR="00E512E9" w:rsidRDefault="00E512E9" w:rsidP="00E512E9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29E4" w14:textId="62AB6830" w:rsidR="00EA02F2" w:rsidRDefault="005C6A83">
    <w:pPr>
      <w:pStyle w:val="Pidipagina"/>
    </w:pPr>
    <w:r>
      <w:rPr>
        <w:noProof/>
      </w:rPr>
      <w:drawing>
        <wp:anchor distT="0" distB="0" distL="114300" distR="114300" simplePos="0" relativeHeight="251670528" behindDoc="0" locked="1" layoutInCell="1" allowOverlap="1" wp14:anchorId="64C8E914" wp14:editId="7C9BD9E8">
          <wp:simplePos x="0" y="0"/>
          <wp:positionH relativeFrom="page">
            <wp:posOffset>2295525</wp:posOffset>
          </wp:positionH>
          <wp:positionV relativeFrom="page">
            <wp:posOffset>8822055</wp:posOffset>
          </wp:positionV>
          <wp:extent cx="4936490" cy="1511935"/>
          <wp:effectExtent l="0" t="0" r="3810" b="0"/>
          <wp:wrapTopAndBottom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649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8BE">
      <w:rPr>
        <w:noProof/>
      </w:rPr>
      <w:drawing>
        <wp:anchor distT="0" distB="0" distL="114300" distR="114300" simplePos="0" relativeHeight="251669504" behindDoc="0" locked="1" layoutInCell="1" allowOverlap="1" wp14:anchorId="237B34D7" wp14:editId="7421EBDD">
          <wp:simplePos x="0" y="0"/>
          <wp:positionH relativeFrom="page">
            <wp:posOffset>323850</wp:posOffset>
          </wp:positionH>
          <wp:positionV relativeFrom="page">
            <wp:posOffset>9432925</wp:posOffset>
          </wp:positionV>
          <wp:extent cx="1828800" cy="900000"/>
          <wp:effectExtent l="0" t="0" r="0" b="1905"/>
          <wp:wrapTopAndBottom/>
          <wp:docPr id="20" name="Elemento grafico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Elemento grafico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68B4F7" w14:textId="77777777" w:rsidR="00FB1EC3" w:rsidRDefault="00FB1EC3" w:rsidP="002E11B0">
      <w:r>
        <w:separator/>
      </w:r>
    </w:p>
  </w:footnote>
  <w:footnote w:type="continuationSeparator" w:id="0">
    <w:p w14:paraId="45FBDAA1" w14:textId="77777777" w:rsidR="00FB1EC3" w:rsidRDefault="00FB1EC3" w:rsidP="002E1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BDD1E" w14:textId="77777777" w:rsidR="002E11B0" w:rsidRDefault="001F241E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0AE9B77" wp14:editId="614AD4CF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05FEE" w14:textId="0858D353" w:rsidR="002628D8" w:rsidRDefault="002628D8">
    <w:pPr>
      <w:pStyle w:val="Intestazione"/>
    </w:pPr>
    <w:r>
      <w:rPr>
        <w:noProof/>
      </w:rPr>
      <w:drawing>
        <wp:anchor distT="0" distB="0" distL="114300" distR="114300" simplePos="0" relativeHeight="251664384" behindDoc="0" locked="1" layoutInCell="1" allowOverlap="1" wp14:anchorId="42EB349A" wp14:editId="1BC4CCD9">
          <wp:simplePos x="0" y="0"/>
          <wp:positionH relativeFrom="page">
            <wp:align>center</wp:align>
          </wp:positionH>
          <wp:positionV relativeFrom="page">
            <wp:posOffset>2412365</wp:posOffset>
          </wp:positionV>
          <wp:extent cx="1457960" cy="485140"/>
          <wp:effectExtent l="0" t="0" r="2540" b="0"/>
          <wp:wrapNone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485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48EBB864" wp14:editId="3050351B">
          <wp:simplePos x="0" y="0"/>
          <wp:positionH relativeFrom="page">
            <wp:align>center</wp:align>
          </wp:positionH>
          <wp:positionV relativeFrom="page">
            <wp:posOffset>360045</wp:posOffset>
          </wp:positionV>
          <wp:extent cx="1457960" cy="1842135"/>
          <wp:effectExtent l="0" t="0" r="2540" b="0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000" cy="184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D04A1A"/>
    <w:multiLevelType w:val="hybridMultilevel"/>
    <w:tmpl w:val="1988B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940D01"/>
    <w:multiLevelType w:val="hybridMultilevel"/>
    <w:tmpl w:val="29BC9E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4443223">
    <w:abstractNumId w:val="0"/>
  </w:num>
  <w:num w:numId="2" w16cid:durableId="7794205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1B0"/>
    <w:rsid w:val="0000418E"/>
    <w:rsid w:val="00017F4E"/>
    <w:rsid w:val="0002471C"/>
    <w:rsid w:val="000506B7"/>
    <w:rsid w:val="00063702"/>
    <w:rsid w:val="00077D57"/>
    <w:rsid w:val="00097854"/>
    <w:rsid w:val="000A5FF2"/>
    <w:rsid w:val="000D7D8F"/>
    <w:rsid w:val="000F2BD9"/>
    <w:rsid w:val="00112B97"/>
    <w:rsid w:val="00133CC9"/>
    <w:rsid w:val="0013537B"/>
    <w:rsid w:val="001562AA"/>
    <w:rsid w:val="001655C7"/>
    <w:rsid w:val="00165F6D"/>
    <w:rsid w:val="00180C3A"/>
    <w:rsid w:val="001819C2"/>
    <w:rsid w:val="00185363"/>
    <w:rsid w:val="001A0582"/>
    <w:rsid w:val="001A7DA9"/>
    <w:rsid w:val="001B48C9"/>
    <w:rsid w:val="001B5774"/>
    <w:rsid w:val="001C3966"/>
    <w:rsid w:val="001C7AEA"/>
    <w:rsid w:val="001C7C5E"/>
    <w:rsid w:val="001D5F24"/>
    <w:rsid w:val="001F0242"/>
    <w:rsid w:val="001F241E"/>
    <w:rsid w:val="0020205C"/>
    <w:rsid w:val="00223697"/>
    <w:rsid w:val="00241235"/>
    <w:rsid w:val="002628D8"/>
    <w:rsid w:val="00264EA5"/>
    <w:rsid w:val="002843E2"/>
    <w:rsid w:val="00295AB1"/>
    <w:rsid w:val="002C4C61"/>
    <w:rsid w:val="002E11B0"/>
    <w:rsid w:val="002E421B"/>
    <w:rsid w:val="002F031F"/>
    <w:rsid w:val="002F7B87"/>
    <w:rsid w:val="0030584F"/>
    <w:rsid w:val="0031610C"/>
    <w:rsid w:val="00334804"/>
    <w:rsid w:val="00334FEE"/>
    <w:rsid w:val="00347AA6"/>
    <w:rsid w:val="0035060C"/>
    <w:rsid w:val="003536A4"/>
    <w:rsid w:val="003A3158"/>
    <w:rsid w:val="003B7324"/>
    <w:rsid w:val="003F3507"/>
    <w:rsid w:val="00401421"/>
    <w:rsid w:val="00405617"/>
    <w:rsid w:val="0040628C"/>
    <w:rsid w:val="00406426"/>
    <w:rsid w:val="004115FA"/>
    <w:rsid w:val="00420FA3"/>
    <w:rsid w:val="00421CCF"/>
    <w:rsid w:val="00437918"/>
    <w:rsid w:val="00443B1E"/>
    <w:rsid w:val="00453536"/>
    <w:rsid w:val="004566D6"/>
    <w:rsid w:val="00482EBD"/>
    <w:rsid w:val="00485FED"/>
    <w:rsid w:val="004A641E"/>
    <w:rsid w:val="004B1D0C"/>
    <w:rsid w:val="004B2EAC"/>
    <w:rsid w:val="004B73A2"/>
    <w:rsid w:val="004B7FFE"/>
    <w:rsid w:val="004D0576"/>
    <w:rsid w:val="004D6032"/>
    <w:rsid w:val="005169A9"/>
    <w:rsid w:val="00531059"/>
    <w:rsid w:val="00537C4D"/>
    <w:rsid w:val="00563586"/>
    <w:rsid w:val="005670D4"/>
    <w:rsid w:val="005704BC"/>
    <w:rsid w:val="0057169A"/>
    <w:rsid w:val="005751B7"/>
    <w:rsid w:val="00580E9D"/>
    <w:rsid w:val="0059684B"/>
    <w:rsid w:val="005A26FB"/>
    <w:rsid w:val="005B3562"/>
    <w:rsid w:val="005B520C"/>
    <w:rsid w:val="005C3C59"/>
    <w:rsid w:val="005C6A83"/>
    <w:rsid w:val="005D2752"/>
    <w:rsid w:val="005F1627"/>
    <w:rsid w:val="005F4C50"/>
    <w:rsid w:val="005F513E"/>
    <w:rsid w:val="005F7286"/>
    <w:rsid w:val="005F7C75"/>
    <w:rsid w:val="00600EF7"/>
    <w:rsid w:val="00614059"/>
    <w:rsid w:val="006141CB"/>
    <w:rsid w:val="0062323B"/>
    <w:rsid w:val="006768D2"/>
    <w:rsid w:val="00695A07"/>
    <w:rsid w:val="006B7224"/>
    <w:rsid w:val="006C38E7"/>
    <w:rsid w:val="006C7BFB"/>
    <w:rsid w:val="006D79BC"/>
    <w:rsid w:val="006E1F22"/>
    <w:rsid w:val="00704F87"/>
    <w:rsid w:val="00742717"/>
    <w:rsid w:val="007431B9"/>
    <w:rsid w:val="00752648"/>
    <w:rsid w:val="007567AB"/>
    <w:rsid w:val="00756B18"/>
    <w:rsid w:val="00787F1A"/>
    <w:rsid w:val="007A6119"/>
    <w:rsid w:val="007D15B8"/>
    <w:rsid w:val="007E6CAC"/>
    <w:rsid w:val="00800497"/>
    <w:rsid w:val="008161CD"/>
    <w:rsid w:val="008243A8"/>
    <w:rsid w:val="00847159"/>
    <w:rsid w:val="008540E8"/>
    <w:rsid w:val="00860C7A"/>
    <w:rsid w:val="00864C0E"/>
    <w:rsid w:val="0088637C"/>
    <w:rsid w:val="00896758"/>
    <w:rsid w:val="008B0738"/>
    <w:rsid w:val="008D2288"/>
    <w:rsid w:val="008D37BF"/>
    <w:rsid w:val="008E43AC"/>
    <w:rsid w:val="00912FA0"/>
    <w:rsid w:val="009223B6"/>
    <w:rsid w:val="009226C6"/>
    <w:rsid w:val="009528BE"/>
    <w:rsid w:val="00956F8A"/>
    <w:rsid w:val="00960D09"/>
    <w:rsid w:val="009674CA"/>
    <w:rsid w:val="009757FF"/>
    <w:rsid w:val="00976B52"/>
    <w:rsid w:val="009773B0"/>
    <w:rsid w:val="00984222"/>
    <w:rsid w:val="009D388E"/>
    <w:rsid w:val="009F18C6"/>
    <w:rsid w:val="009F5CAA"/>
    <w:rsid w:val="009F63F6"/>
    <w:rsid w:val="009F72B7"/>
    <w:rsid w:val="00A039E1"/>
    <w:rsid w:val="00A202DC"/>
    <w:rsid w:val="00A326F3"/>
    <w:rsid w:val="00A40677"/>
    <w:rsid w:val="00A42F34"/>
    <w:rsid w:val="00A4455E"/>
    <w:rsid w:val="00A71343"/>
    <w:rsid w:val="00A81A4A"/>
    <w:rsid w:val="00AE6580"/>
    <w:rsid w:val="00AE76DC"/>
    <w:rsid w:val="00AF738C"/>
    <w:rsid w:val="00B11834"/>
    <w:rsid w:val="00B24274"/>
    <w:rsid w:val="00B26D0C"/>
    <w:rsid w:val="00B27110"/>
    <w:rsid w:val="00B33AF0"/>
    <w:rsid w:val="00B95628"/>
    <w:rsid w:val="00BA33A5"/>
    <w:rsid w:val="00BB3BDA"/>
    <w:rsid w:val="00BC1F41"/>
    <w:rsid w:val="00BC4AF0"/>
    <w:rsid w:val="00BC503D"/>
    <w:rsid w:val="00BC69EF"/>
    <w:rsid w:val="00BD26CF"/>
    <w:rsid w:val="00BF0FEF"/>
    <w:rsid w:val="00C22926"/>
    <w:rsid w:val="00C309EA"/>
    <w:rsid w:val="00C331DA"/>
    <w:rsid w:val="00C417B8"/>
    <w:rsid w:val="00C43C64"/>
    <w:rsid w:val="00C44CA2"/>
    <w:rsid w:val="00C6497A"/>
    <w:rsid w:val="00C74A33"/>
    <w:rsid w:val="00C843A8"/>
    <w:rsid w:val="00C963AB"/>
    <w:rsid w:val="00CA10BE"/>
    <w:rsid w:val="00CA71C0"/>
    <w:rsid w:val="00CC3A3F"/>
    <w:rsid w:val="00CD1D54"/>
    <w:rsid w:val="00CD592D"/>
    <w:rsid w:val="00D01F02"/>
    <w:rsid w:val="00D104B8"/>
    <w:rsid w:val="00D10D58"/>
    <w:rsid w:val="00D40AA4"/>
    <w:rsid w:val="00D47A0E"/>
    <w:rsid w:val="00D521D6"/>
    <w:rsid w:val="00D63537"/>
    <w:rsid w:val="00D661BE"/>
    <w:rsid w:val="00D72AC5"/>
    <w:rsid w:val="00D75399"/>
    <w:rsid w:val="00D8388A"/>
    <w:rsid w:val="00D84D20"/>
    <w:rsid w:val="00D84FE4"/>
    <w:rsid w:val="00D93CE5"/>
    <w:rsid w:val="00D9593E"/>
    <w:rsid w:val="00DA4C49"/>
    <w:rsid w:val="00DB2504"/>
    <w:rsid w:val="00DC1FFA"/>
    <w:rsid w:val="00DC3A34"/>
    <w:rsid w:val="00DE3650"/>
    <w:rsid w:val="00E21E6E"/>
    <w:rsid w:val="00E22A81"/>
    <w:rsid w:val="00E35537"/>
    <w:rsid w:val="00E512E9"/>
    <w:rsid w:val="00E5591F"/>
    <w:rsid w:val="00E60CAC"/>
    <w:rsid w:val="00E637CD"/>
    <w:rsid w:val="00E66F11"/>
    <w:rsid w:val="00E67A2D"/>
    <w:rsid w:val="00E73BE5"/>
    <w:rsid w:val="00EA02F2"/>
    <w:rsid w:val="00EA6C79"/>
    <w:rsid w:val="00EC1317"/>
    <w:rsid w:val="00EF7A23"/>
    <w:rsid w:val="00F03964"/>
    <w:rsid w:val="00F25263"/>
    <w:rsid w:val="00F50133"/>
    <w:rsid w:val="00FA4D62"/>
    <w:rsid w:val="00FB1787"/>
    <w:rsid w:val="00FB1EC3"/>
    <w:rsid w:val="00FC38B7"/>
    <w:rsid w:val="00FD4F83"/>
    <w:rsid w:val="00FD6543"/>
    <w:rsid w:val="00FF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C87F05"/>
  <w15:chartTrackingRefBased/>
  <w15:docId w15:val="{33011FE9-5AB5-6449-BCD9-AB74597B4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243A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11B0"/>
  </w:style>
  <w:style w:type="paragraph" w:styleId="Pidipagina">
    <w:name w:val="footer"/>
    <w:basedOn w:val="Normale"/>
    <w:link w:val="PidipaginaCarattere"/>
    <w:uiPriority w:val="99"/>
    <w:unhideWhenUsed/>
    <w:rsid w:val="002E11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11B0"/>
  </w:style>
  <w:style w:type="character" w:styleId="Collegamentoipertestuale">
    <w:name w:val="Hyperlink"/>
    <w:basedOn w:val="Carpredefinitoparagrafo"/>
    <w:uiPriority w:val="99"/>
    <w:unhideWhenUsed/>
    <w:rsid w:val="00A40677"/>
    <w:rPr>
      <w:color w:val="0563C1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512E9"/>
  </w:style>
  <w:style w:type="character" w:styleId="Enfasigrassetto">
    <w:name w:val="Strong"/>
    <w:basedOn w:val="Carpredefinitoparagrafo"/>
    <w:uiPriority w:val="22"/>
    <w:qFormat/>
    <w:rsid w:val="00E21E6E"/>
    <w:rPr>
      <w:b/>
      <w:bCs/>
    </w:rPr>
  </w:style>
  <w:style w:type="paragraph" w:styleId="Paragrafoelenco">
    <w:name w:val="List Paragraph"/>
    <w:basedOn w:val="Normale"/>
    <w:uiPriority w:val="34"/>
    <w:qFormat/>
    <w:rsid w:val="00E22A81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paragraph" w:customStyle="1" w:styleId="has-text-color">
    <w:name w:val="has-text-color"/>
    <w:basedOn w:val="Normale"/>
    <w:rsid w:val="00E22A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p1">
    <w:name w:val="p1"/>
    <w:basedOn w:val="Normale"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1">
    <w:name w:val="s1"/>
    <w:basedOn w:val="Carpredefinitoparagrafo"/>
    <w:rsid w:val="00E67A2D"/>
  </w:style>
  <w:style w:type="paragraph" w:styleId="NormaleWeb">
    <w:name w:val="Normal (Web)"/>
    <w:basedOn w:val="Normale"/>
    <w:uiPriority w:val="99"/>
    <w:unhideWhenUsed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s2">
    <w:name w:val="s2"/>
    <w:basedOn w:val="Carpredefinitoparagrafo"/>
    <w:rsid w:val="00E67A2D"/>
  </w:style>
  <w:style w:type="character" w:customStyle="1" w:styleId="s3">
    <w:name w:val="s3"/>
    <w:basedOn w:val="Carpredefinitoparagrafo"/>
    <w:rsid w:val="00E67A2D"/>
  </w:style>
  <w:style w:type="paragraph" w:customStyle="1" w:styleId="p4">
    <w:name w:val="p4"/>
    <w:basedOn w:val="Normale"/>
    <w:rsid w:val="00E67A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334804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FA4D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flora.genova.it" TargetMode="External"/><Relationship Id="rId13" Type="http://schemas.openxmlformats.org/officeDocument/2006/relationships/hyperlink" Target="mailto:ufficiostampa@euroflora.genova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ufficiostampa@euroflora.genova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unicazione@portoantico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gfeleppa@portoantico.it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sb1o1lL9nSRWCCCa3V9yC0qpu8F_idZ8" TargetMode="External"/><Relationship Id="rId14" Type="http://schemas.openxmlformats.org/officeDocument/2006/relationships/hyperlink" Target="mailto:ufficiostampa@euroflora.genov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0475B9-BF0E-7F41-9EF4-29023F98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Dvihally</dc:creator>
  <cp:keywords/>
  <dc:description/>
  <cp:lastModifiedBy>Office365 Euroflora</cp:lastModifiedBy>
  <cp:revision>5</cp:revision>
  <cp:lastPrinted>2022-04-25T15:01:00Z</cp:lastPrinted>
  <dcterms:created xsi:type="dcterms:W3CDTF">2022-05-01T15:32:00Z</dcterms:created>
  <dcterms:modified xsi:type="dcterms:W3CDTF">2022-05-01T16:23:00Z</dcterms:modified>
</cp:coreProperties>
</file>